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E4AC2" w14:textId="0CACA8DF" w:rsidR="00057A34" w:rsidRPr="0020199B" w:rsidRDefault="00057A34" w:rsidP="0020199B">
      <w:pPr>
        <w:pStyle w:val="Heading3"/>
        <w:numPr>
          <w:ilvl w:val="0"/>
          <w:numId w:val="0"/>
        </w:numPr>
        <w:jc w:val="center"/>
        <w:rPr>
          <w:rStyle w:val="CharAttribute7"/>
          <w:rFonts w:ascii="Proxima Nova Rg" w:eastAsiaTheme="minorHAnsi" w:hAnsi="Proxima Nova Rg"/>
          <w:b/>
          <w:lang w:eastAsia="en-NZ"/>
        </w:rPr>
      </w:pPr>
      <w:bookmarkStart w:id="0" w:name="_Hlk48913267"/>
      <w:bookmarkStart w:id="1" w:name="_Hlk536085703"/>
      <w:r w:rsidRPr="0020199B">
        <w:rPr>
          <w:rStyle w:val="CharAttribute7"/>
          <w:rFonts w:ascii="Proxima Nova Rg" w:eastAsiaTheme="minorHAnsi" w:hAnsi="Proxima Nova Rg"/>
          <w:b/>
          <w:lang w:eastAsia="en-NZ"/>
        </w:rPr>
        <w:t>Minutes of the</w:t>
      </w:r>
      <w:r w:rsidR="00036F8E" w:rsidRPr="0020199B">
        <w:rPr>
          <w:rStyle w:val="CharAttribute7"/>
          <w:rFonts w:ascii="Proxima Nova Rg" w:eastAsiaTheme="minorHAnsi" w:hAnsi="Proxima Nova Rg"/>
          <w:b/>
          <w:lang w:eastAsia="en-NZ"/>
        </w:rPr>
        <w:t xml:space="preserve"> </w:t>
      </w:r>
      <w:r w:rsidR="006A6922" w:rsidRPr="0020199B">
        <w:rPr>
          <w:rStyle w:val="CharAttribute7"/>
          <w:rFonts w:ascii="Proxima Nova Rg" w:eastAsiaTheme="minorHAnsi" w:hAnsi="Proxima Nova Rg"/>
          <w:b/>
          <w:lang w:eastAsia="en-NZ"/>
        </w:rPr>
        <w:t>4</w:t>
      </w:r>
      <w:r w:rsidR="00BE6922" w:rsidRPr="0020199B">
        <w:rPr>
          <w:rStyle w:val="CharAttribute7"/>
          <w:rFonts w:ascii="Proxima Nova Rg" w:eastAsiaTheme="minorHAnsi" w:hAnsi="Proxima Nova Rg"/>
          <w:b/>
          <w:lang w:eastAsia="en-NZ"/>
        </w:rPr>
        <w:t>3rd</w:t>
      </w:r>
      <w:r w:rsidR="00036F8E" w:rsidRPr="0020199B">
        <w:rPr>
          <w:rStyle w:val="CharAttribute7"/>
          <w:rFonts w:ascii="Proxima Nova Rg" w:eastAsiaTheme="minorHAnsi" w:hAnsi="Proxima Nova Rg"/>
          <w:b/>
          <w:lang w:eastAsia="en-NZ"/>
        </w:rPr>
        <w:t xml:space="preserve"> </w:t>
      </w:r>
      <w:r w:rsidRPr="0020199B">
        <w:rPr>
          <w:rStyle w:val="CharAttribute7"/>
          <w:rFonts w:ascii="Proxima Nova Rg" w:eastAsiaTheme="minorHAnsi" w:hAnsi="Proxima Nova Rg"/>
          <w:b/>
          <w:lang w:eastAsia="en-NZ"/>
        </w:rPr>
        <w:t>Executive Committee Meeting</w:t>
      </w:r>
    </w:p>
    <w:p w14:paraId="5AA6C8EB" w14:textId="77777777" w:rsidR="00057A34" w:rsidRPr="00884C74" w:rsidRDefault="00057A34" w:rsidP="00F41BFC">
      <w:pPr>
        <w:pStyle w:val="ListParagraph"/>
        <w:tabs>
          <w:tab w:val="left" w:pos="2835"/>
        </w:tabs>
        <w:ind w:left="0"/>
        <w:jc w:val="center"/>
        <w:rPr>
          <w:rStyle w:val="CharAttribute7"/>
          <w:rFonts w:ascii="Proxima Nova Rg" w:eastAsiaTheme="minorHAnsi" w:hAnsi="Proxima Nova Rg"/>
          <w:lang w:eastAsia="en-NZ"/>
        </w:rPr>
      </w:pPr>
      <w:r w:rsidRPr="00884C74">
        <w:rPr>
          <w:rStyle w:val="CharAttribute7"/>
          <w:rFonts w:ascii="Proxima Nova Rg" w:eastAsiaTheme="minorHAnsi" w:hAnsi="Proxima Nova Rg"/>
          <w:lang w:eastAsia="en-NZ"/>
        </w:rPr>
        <w:t>IEA Geothermal Implementing Agreement</w:t>
      </w:r>
    </w:p>
    <w:p w14:paraId="4EE9A5F7" w14:textId="1892E813" w:rsidR="00036F8E" w:rsidRPr="00884C74" w:rsidRDefault="00BE6922" w:rsidP="00F41BFC">
      <w:pPr>
        <w:pStyle w:val="ListParagraph"/>
        <w:tabs>
          <w:tab w:val="left" w:pos="2835"/>
        </w:tabs>
        <w:ind w:left="0"/>
        <w:jc w:val="center"/>
        <w:rPr>
          <w:rStyle w:val="CharAttribute7"/>
          <w:rFonts w:ascii="Proxima Nova Rg" w:eastAsiaTheme="minorHAnsi" w:hAnsi="Proxima Nova Rg"/>
          <w:lang w:eastAsia="en-NZ"/>
        </w:rPr>
      </w:pPr>
      <w:r w:rsidRPr="00884C74">
        <w:rPr>
          <w:rStyle w:val="CharAttribute7"/>
          <w:rFonts w:ascii="Proxima Nova Rg" w:eastAsiaTheme="minorHAnsi" w:hAnsi="Proxima Nova Rg"/>
          <w:lang w:eastAsia="en-NZ"/>
        </w:rPr>
        <w:t>Web conference meeting</w:t>
      </w:r>
    </w:p>
    <w:p w14:paraId="28BF8F58" w14:textId="00094EC8" w:rsidR="00057A34" w:rsidRPr="00884C74" w:rsidRDefault="00BE6922" w:rsidP="00F41BFC">
      <w:pPr>
        <w:pStyle w:val="ListParagraph"/>
        <w:tabs>
          <w:tab w:val="left" w:pos="2835"/>
        </w:tabs>
        <w:ind w:left="0"/>
        <w:jc w:val="center"/>
        <w:rPr>
          <w:rStyle w:val="CharAttribute7"/>
          <w:rFonts w:ascii="Proxima Nova Rg" w:eastAsiaTheme="minorHAnsi" w:hAnsi="Proxima Nova Rg"/>
          <w:lang w:eastAsia="en-NZ"/>
        </w:rPr>
      </w:pPr>
      <w:r w:rsidRPr="00884C74">
        <w:rPr>
          <w:rStyle w:val="CharAttribute7"/>
          <w:rFonts w:ascii="Proxima Nova Rg" w:eastAsiaTheme="minorHAnsi" w:hAnsi="Proxima Nova Rg"/>
          <w:lang w:eastAsia="en-NZ"/>
        </w:rPr>
        <w:t>20</w:t>
      </w:r>
      <w:r w:rsidRPr="00884C74">
        <w:rPr>
          <w:rStyle w:val="CharAttribute7"/>
          <w:rFonts w:ascii="Proxima Nova Rg" w:eastAsiaTheme="minorHAnsi" w:hAnsi="Proxima Nova Rg"/>
          <w:vertAlign w:val="superscript"/>
          <w:lang w:eastAsia="en-NZ"/>
        </w:rPr>
        <w:t>th</w:t>
      </w:r>
      <w:r w:rsidR="00951B68" w:rsidRPr="00951B68">
        <w:rPr>
          <w:rStyle w:val="CharAttribute7"/>
          <w:rFonts w:ascii="Proxima Nova Rg" w:eastAsiaTheme="minorHAnsi" w:hAnsi="Proxima Nova Rg"/>
          <w:lang w:eastAsia="en-NZ"/>
        </w:rPr>
        <w:t xml:space="preserve"> </w:t>
      </w:r>
      <w:r w:rsidR="00E6535E" w:rsidRPr="00884C74">
        <w:rPr>
          <w:rStyle w:val="CharAttribute7"/>
          <w:rFonts w:ascii="Proxima Nova Rg" w:eastAsiaTheme="minorHAnsi" w:hAnsi="Proxima Nova Rg"/>
          <w:lang w:eastAsia="en-NZ"/>
        </w:rPr>
        <w:t>-</w:t>
      </w:r>
      <w:r w:rsidR="00951B68">
        <w:rPr>
          <w:rStyle w:val="CharAttribute7"/>
          <w:rFonts w:ascii="Proxima Nova Rg" w:eastAsiaTheme="minorHAnsi" w:hAnsi="Proxima Nova Rg"/>
          <w:lang w:eastAsia="en-NZ"/>
        </w:rPr>
        <w:t xml:space="preserve"> </w:t>
      </w:r>
      <w:r w:rsidRPr="00884C74">
        <w:rPr>
          <w:rStyle w:val="CharAttribute7"/>
          <w:rFonts w:ascii="Proxima Nova Rg" w:eastAsiaTheme="minorHAnsi" w:hAnsi="Proxima Nova Rg"/>
          <w:lang w:eastAsia="en-NZ"/>
        </w:rPr>
        <w:t>21</w:t>
      </w:r>
      <w:r w:rsidRPr="00884C74">
        <w:rPr>
          <w:rStyle w:val="CharAttribute7"/>
          <w:rFonts w:ascii="Proxima Nova Rg" w:eastAsiaTheme="minorHAnsi" w:hAnsi="Proxima Nova Rg"/>
          <w:vertAlign w:val="superscript"/>
          <w:lang w:eastAsia="en-NZ"/>
        </w:rPr>
        <w:t>st</w:t>
      </w:r>
      <w:r w:rsidRPr="00884C74">
        <w:rPr>
          <w:rStyle w:val="CharAttribute7"/>
          <w:rFonts w:ascii="Proxima Nova Rg" w:eastAsiaTheme="minorHAnsi" w:hAnsi="Proxima Nova Rg"/>
          <w:lang w:eastAsia="en-NZ"/>
        </w:rPr>
        <w:t xml:space="preserve"> April 2020</w:t>
      </w:r>
    </w:p>
    <w:p w14:paraId="57EAFC95" w14:textId="01340F84" w:rsidR="002030CB" w:rsidRPr="0020199B" w:rsidRDefault="00A0455B" w:rsidP="00E50FC7">
      <w:pPr>
        <w:pStyle w:val="Heading1"/>
        <w:numPr>
          <w:ilvl w:val="0"/>
          <w:numId w:val="0"/>
        </w:numPr>
      </w:pPr>
      <w:r w:rsidRPr="0020199B">
        <w:t>20th April 2020</w:t>
      </w:r>
      <w:r w:rsidR="00170025" w:rsidRPr="0020199B">
        <w:t xml:space="preserve"> </w:t>
      </w:r>
      <w:r w:rsidRPr="0020199B">
        <w:t>9</w:t>
      </w:r>
      <w:r w:rsidR="00A15D8E" w:rsidRPr="0020199B">
        <w:t>.</w:t>
      </w:r>
      <w:r w:rsidR="006B1ECC" w:rsidRPr="0020199B">
        <w:t>00</w:t>
      </w:r>
      <w:r w:rsidR="00A15D8E" w:rsidRPr="0020199B">
        <w:t>am</w:t>
      </w:r>
      <w:r w:rsidRPr="0020199B">
        <w:t xml:space="preserve"> (British Summer Time)</w:t>
      </w:r>
    </w:p>
    <w:p w14:paraId="20A434A4" w14:textId="3873C1A2" w:rsidR="00684A18" w:rsidRPr="00B83B21" w:rsidRDefault="00684A18" w:rsidP="00E50FC7">
      <w:pPr>
        <w:pStyle w:val="Heading2"/>
      </w:pPr>
      <w:r w:rsidRPr="00B83B21">
        <w:t>Welcome</w:t>
      </w:r>
      <w:r w:rsidR="00B440A9" w:rsidRPr="00B83B21">
        <w:t xml:space="preserve"> </w:t>
      </w:r>
    </w:p>
    <w:p w14:paraId="734B808A" w14:textId="29308769" w:rsidR="0040560B" w:rsidRPr="00BB2880" w:rsidRDefault="004315BB" w:rsidP="00921928">
      <w:bookmarkStart w:id="2" w:name="_Toc447112661"/>
      <w:bookmarkStart w:id="3" w:name="_Toc446080759"/>
      <w:bookmarkStart w:id="4" w:name="_Toc446080980"/>
      <w:bookmarkStart w:id="5" w:name="_Toc446081071"/>
      <w:bookmarkStart w:id="6" w:name="_Toc446081121"/>
      <w:bookmarkStart w:id="7" w:name="_Toc446081564"/>
      <w:r w:rsidRPr="00BB2880">
        <w:t>Lothar Wissing</w:t>
      </w:r>
      <w:r w:rsidR="00666D70" w:rsidRPr="00BB2880">
        <w:t xml:space="preserve"> (Chair)</w:t>
      </w:r>
      <w:bookmarkEnd w:id="2"/>
      <w:r w:rsidR="00561651" w:rsidRPr="00BB2880">
        <w:t xml:space="preserve"> </w:t>
      </w:r>
      <w:r w:rsidR="00136C8E" w:rsidRPr="00BB2880">
        <w:t xml:space="preserve">welcomed </w:t>
      </w:r>
      <w:r w:rsidR="00BA1D2A">
        <w:t xml:space="preserve">participants to the video conference </w:t>
      </w:r>
      <w:r w:rsidR="00F41BFC">
        <w:t>meeting</w:t>
      </w:r>
      <w:r w:rsidR="000720AF" w:rsidRPr="00BB2880">
        <w:t>.</w:t>
      </w:r>
      <w:r w:rsidR="00561651" w:rsidRPr="00BB2880">
        <w:t xml:space="preserve"> </w:t>
      </w:r>
    </w:p>
    <w:bookmarkEnd w:id="3"/>
    <w:bookmarkEnd w:id="4"/>
    <w:bookmarkEnd w:id="5"/>
    <w:bookmarkEnd w:id="6"/>
    <w:bookmarkEnd w:id="7"/>
    <w:p w14:paraId="3803218A" w14:textId="77777777" w:rsidR="0020199B" w:rsidRDefault="0020199B" w:rsidP="00E50FC7">
      <w:pPr>
        <w:pStyle w:val="ieaH4"/>
      </w:pPr>
      <w:r>
        <w:t>Members</w:t>
      </w:r>
    </w:p>
    <w:p w14:paraId="3159A22E" w14:textId="11E9237D" w:rsidR="003B28EC" w:rsidRPr="0020199B" w:rsidRDefault="003B28EC" w:rsidP="0020199B">
      <w:pPr>
        <w:contextualSpacing/>
      </w:pPr>
      <w:r w:rsidRPr="0020199B">
        <w:t xml:space="preserve">Betina Bendall – </w:t>
      </w:r>
      <w:r w:rsidR="009553DE" w:rsidRPr="0020199B">
        <w:t>Alternate</w:t>
      </w:r>
      <w:r w:rsidRPr="0020199B">
        <w:t xml:space="preserve"> Australia</w:t>
      </w:r>
    </w:p>
    <w:p w14:paraId="7CBEEA85" w14:textId="77777777" w:rsidR="00BB2880" w:rsidRPr="0020199B" w:rsidRDefault="003B28EC" w:rsidP="0020199B">
      <w:pPr>
        <w:contextualSpacing/>
      </w:pPr>
      <w:r w:rsidRPr="0020199B">
        <w:t xml:space="preserve">Matthijs Soede – </w:t>
      </w:r>
      <w:r w:rsidR="009553DE" w:rsidRPr="0020199B">
        <w:t>Member</w:t>
      </w:r>
      <w:r w:rsidRPr="0020199B">
        <w:t xml:space="preserve"> European Commission</w:t>
      </w:r>
      <w:r w:rsidR="00154777" w:rsidRPr="0020199B">
        <w:t xml:space="preserve"> </w:t>
      </w:r>
    </w:p>
    <w:p w14:paraId="06A88D15" w14:textId="549A0A0F" w:rsidR="00CE1F33" w:rsidRPr="0020199B" w:rsidRDefault="00CE1F33" w:rsidP="0020199B">
      <w:pPr>
        <w:contextualSpacing/>
      </w:pPr>
      <w:r w:rsidRPr="0020199B">
        <w:t xml:space="preserve">Christian Boissavy – </w:t>
      </w:r>
      <w:r w:rsidR="009553DE" w:rsidRPr="0020199B">
        <w:t>Alternate</w:t>
      </w:r>
      <w:r w:rsidRPr="0020199B">
        <w:t xml:space="preserve"> France</w:t>
      </w:r>
      <w:r w:rsidR="00154777" w:rsidRPr="0020199B">
        <w:t xml:space="preserve"> </w:t>
      </w:r>
    </w:p>
    <w:p w14:paraId="5CE9D145" w14:textId="7E283FC3" w:rsidR="00EF03E0" w:rsidRPr="0020199B" w:rsidRDefault="004315BB" w:rsidP="0020199B">
      <w:pPr>
        <w:contextualSpacing/>
      </w:pPr>
      <w:r w:rsidRPr="0020199B">
        <w:t>Lothar Wissing</w:t>
      </w:r>
      <w:r w:rsidR="00682327" w:rsidRPr="0020199B">
        <w:t xml:space="preserve"> </w:t>
      </w:r>
      <w:r w:rsidR="00FE0388" w:rsidRPr="0020199B">
        <w:t xml:space="preserve">- </w:t>
      </w:r>
      <w:r w:rsidR="009553DE" w:rsidRPr="0020199B">
        <w:t>Member</w:t>
      </w:r>
      <w:r w:rsidR="00682327" w:rsidRPr="0020199B">
        <w:t xml:space="preserve"> Germany</w:t>
      </w:r>
    </w:p>
    <w:p w14:paraId="110E2F38" w14:textId="46EF68D1" w:rsidR="00CE4AF8" w:rsidRPr="0020199B" w:rsidRDefault="00CE4AF8" w:rsidP="0020199B">
      <w:pPr>
        <w:contextualSpacing/>
      </w:pPr>
      <w:r w:rsidRPr="0020199B">
        <w:t>Manuela Richter</w:t>
      </w:r>
      <w:r w:rsidR="00682327" w:rsidRPr="0020199B">
        <w:t xml:space="preserve"> </w:t>
      </w:r>
      <w:r w:rsidR="00FE0388" w:rsidRPr="0020199B">
        <w:t xml:space="preserve">- </w:t>
      </w:r>
      <w:r w:rsidR="009553DE" w:rsidRPr="0020199B">
        <w:t>Alternate</w:t>
      </w:r>
      <w:r w:rsidR="00682327" w:rsidRPr="0020199B">
        <w:t xml:space="preserve"> Germany</w:t>
      </w:r>
    </w:p>
    <w:p w14:paraId="68362114" w14:textId="0475F279" w:rsidR="00CE4AF8" w:rsidRPr="0020199B" w:rsidRDefault="00CE4AF8" w:rsidP="0020199B">
      <w:pPr>
        <w:contextualSpacing/>
      </w:pPr>
      <w:r w:rsidRPr="0020199B">
        <w:t>Kasumi Yasukawa</w:t>
      </w:r>
      <w:r w:rsidR="00682327" w:rsidRPr="0020199B">
        <w:t xml:space="preserve"> </w:t>
      </w:r>
      <w:r w:rsidR="00FE0388" w:rsidRPr="0020199B">
        <w:t xml:space="preserve">- </w:t>
      </w:r>
      <w:r w:rsidR="009553DE" w:rsidRPr="0020199B">
        <w:t>Member</w:t>
      </w:r>
      <w:r w:rsidR="00682327" w:rsidRPr="0020199B">
        <w:t xml:space="preserve"> Japan</w:t>
      </w:r>
    </w:p>
    <w:p w14:paraId="32E56FF9" w14:textId="297C0AC9" w:rsidR="00CE4AF8" w:rsidRPr="0020199B" w:rsidRDefault="00026B5D" w:rsidP="0020199B">
      <w:pPr>
        <w:contextualSpacing/>
      </w:pPr>
      <w:r w:rsidRPr="0020199B">
        <w:t>Chris Bromley</w:t>
      </w:r>
      <w:r w:rsidR="00682327" w:rsidRPr="0020199B">
        <w:t xml:space="preserve"> </w:t>
      </w:r>
      <w:r w:rsidR="00FE0388" w:rsidRPr="0020199B">
        <w:t xml:space="preserve">- </w:t>
      </w:r>
      <w:r w:rsidR="009553DE" w:rsidRPr="0020199B">
        <w:t>Member</w:t>
      </w:r>
      <w:r w:rsidR="00682327" w:rsidRPr="0020199B">
        <w:t xml:space="preserve"> New Zealand</w:t>
      </w:r>
    </w:p>
    <w:p w14:paraId="2705676B" w14:textId="730FC1BE" w:rsidR="00CE4AF8" w:rsidRPr="0020199B" w:rsidRDefault="00CE4AF8" w:rsidP="0020199B">
      <w:pPr>
        <w:contextualSpacing/>
      </w:pPr>
      <w:r w:rsidRPr="0020199B">
        <w:t>Jiri Muller</w:t>
      </w:r>
      <w:r w:rsidR="00682327" w:rsidRPr="0020199B">
        <w:t xml:space="preserve"> </w:t>
      </w:r>
      <w:r w:rsidR="00FE0388" w:rsidRPr="0020199B">
        <w:t xml:space="preserve">- </w:t>
      </w:r>
      <w:r w:rsidR="009553DE" w:rsidRPr="0020199B">
        <w:t>Member</w:t>
      </w:r>
      <w:r w:rsidR="00682327" w:rsidRPr="0020199B">
        <w:t xml:space="preserve"> Norway</w:t>
      </w:r>
    </w:p>
    <w:p w14:paraId="155D440C" w14:textId="27CD3B8E" w:rsidR="00CE4AF8" w:rsidRPr="0020199B" w:rsidRDefault="00FF5AC5" w:rsidP="0020199B">
      <w:pPr>
        <w:contextualSpacing/>
      </w:pPr>
      <w:r w:rsidRPr="0020199B">
        <w:t>Christian</w:t>
      </w:r>
      <w:r w:rsidR="00CE4AF8" w:rsidRPr="0020199B">
        <w:t xml:space="preserve"> Minnig</w:t>
      </w:r>
      <w:r w:rsidR="00682327" w:rsidRPr="0020199B">
        <w:t xml:space="preserve"> </w:t>
      </w:r>
      <w:r w:rsidR="00FE0388" w:rsidRPr="0020199B">
        <w:t xml:space="preserve">- </w:t>
      </w:r>
      <w:r w:rsidR="009553DE" w:rsidRPr="0020199B">
        <w:t>Alternate</w:t>
      </w:r>
      <w:r w:rsidR="00682327" w:rsidRPr="0020199B">
        <w:t xml:space="preserve"> Switzerland</w:t>
      </w:r>
    </w:p>
    <w:p w14:paraId="043E5753" w14:textId="171DB63C" w:rsidR="00046610" w:rsidRPr="0020199B" w:rsidRDefault="00046610" w:rsidP="0020199B">
      <w:pPr>
        <w:contextualSpacing/>
      </w:pPr>
      <w:r w:rsidRPr="0020199B">
        <w:t xml:space="preserve">Lauren Boyd - </w:t>
      </w:r>
      <w:r w:rsidR="009553DE" w:rsidRPr="0020199B">
        <w:t>Member</w:t>
      </w:r>
      <w:r w:rsidRPr="0020199B">
        <w:t xml:space="preserve"> United States of America</w:t>
      </w:r>
    </w:p>
    <w:p w14:paraId="00EA805A" w14:textId="7BD48E76" w:rsidR="00C25755" w:rsidRPr="0020199B" w:rsidRDefault="00C25755" w:rsidP="0020199B">
      <w:pPr>
        <w:contextualSpacing/>
      </w:pPr>
      <w:r w:rsidRPr="0020199B">
        <w:t>Amal Mansor -</w:t>
      </w:r>
      <w:r w:rsidR="0078256A" w:rsidRPr="0020199B">
        <w:t>Member</w:t>
      </w:r>
      <w:r w:rsidRPr="0020199B">
        <w:t xml:space="preserve"> UK</w:t>
      </w:r>
    </w:p>
    <w:p w14:paraId="246A3244" w14:textId="786DC6C6" w:rsidR="0078256A" w:rsidRPr="0020199B" w:rsidRDefault="0078256A" w:rsidP="0020199B">
      <w:pPr>
        <w:contextualSpacing/>
      </w:pPr>
      <w:r w:rsidRPr="0020199B">
        <w:t>Jonathan Busby Alternate UK</w:t>
      </w:r>
    </w:p>
    <w:p w14:paraId="0C93BE53" w14:textId="5480CA11" w:rsidR="00F3169D" w:rsidRPr="0020199B" w:rsidRDefault="00F3169D" w:rsidP="0020199B">
      <w:pPr>
        <w:contextualSpacing/>
      </w:pPr>
      <w:r w:rsidRPr="0020199B">
        <w:t>Sara Mon</w:t>
      </w:r>
      <w:r w:rsidR="00C9251E" w:rsidRPr="0020199B">
        <w:t>tomoli</w:t>
      </w:r>
      <w:r w:rsidR="009136DE" w:rsidRPr="0020199B">
        <w:t xml:space="preserve"> – member </w:t>
      </w:r>
      <w:r w:rsidR="00D47553" w:rsidRPr="0020199B">
        <w:t>Italy</w:t>
      </w:r>
    </w:p>
    <w:p w14:paraId="2500DB8F" w14:textId="76FCAE60" w:rsidR="00F3169D" w:rsidRPr="0020199B" w:rsidRDefault="00F3169D" w:rsidP="0020199B">
      <w:pPr>
        <w:contextualSpacing/>
      </w:pPr>
      <w:r w:rsidRPr="0020199B">
        <w:t xml:space="preserve">Virginie </w:t>
      </w:r>
      <w:r w:rsidR="00C9251E" w:rsidRPr="0020199B">
        <w:t>Schmidle-</w:t>
      </w:r>
      <w:r w:rsidRPr="0020199B">
        <w:t>Bloch</w:t>
      </w:r>
      <w:r w:rsidR="00C9251E" w:rsidRPr="0020199B">
        <w:t xml:space="preserve"> Member France</w:t>
      </w:r>
    </w:p>
    <w:p w14:paraId="667873C2" w14:textId="4CB1C02A" w:rsidR="00C0454B" w:rsidRDefault="00C0454B" w:rsidP="00E50FC7">
      <w:pPr>
        <w:pStyle w:val="ieaH4"/>
      </w:pPr>
      <w:r w:rsidRPr="002D7191">
        <w:t>Observers</w:t>
      </w:r>
    </w:p>
    <w:p w14:paraId="350EF24F" w14:textId="3A5CBAB0" w:rsidR="00B505DB" w:rsidRPr="00945FBB" w:rsidRDefault="00C0454B" w:rsidP="00612EFB">
      <w:r w:rsidRPr="00945FBB">
        <w:t>Katharina Link (</w:t>
      </w:r>
      <w:r w:rsidR="00682327" w:rsidRPr="00945FBB">
        <w:t>Leader WG 8)</w:t>
      </w:r>
      <w:r w:rsidR="005A3074" w:rsidRPr="00945FBB">
        <w:t xml:space="preserve">, </w:t>
      </w:r>
      <w:r w:rsidRPr="00945FBB">
        <w:t>Brian Carey</w:t>
      </w:r>
      <w:r w:rsidR="00682327" w:rsidRPr="00945FBB">
        <w:t xml:space="preserve"> (Executive Secretary)</w:t>
      </w:r>
      <w:r w:rsidR="005A3074" w:rsidRPr="00945FBB">
        <w:t>,</w:t>
      </w:r>
      <w:r w:rsidR="0031604B" w:rsidRPr="00945FBB">
        <w:t xml:space="preserve"> </w:t>
      </w:r>
      <w:r w:rsidRPr="00945FBB">
        <w:t>Jan Carey</w:t>
      </w:r>
      <w:r w:rsidR="00682327" w:rsidRPr="00945FBB">
        <w:t xml:space="preserve"> (Secretary assistant</w:t>
      </w:r>
      <w:r w:rsidR="00B505DB" w:rsidRPr="00945FBB">
        <w:t>)</w:t>
      </w:r>
      <w:r w:rsidR="00BA1D2A">
        <w:t xml:space="preserve"> and </w:t>
      </w:r>
      <w:r w:rsidR="00D55779" w:rsidRPr="00945FBB">
        <w:t>Hideki Kamitatara</w:t>
      </w:r>
    </w:p>
    <w:p w14:paraId="617314FC" w14:textId="113E4A38" w:rsidR="00483BE6" w:rsidRPr="00684A18" w:rsidRDefault="00483BE6" w:rsidP="00E50FC7">
      <w:pPr>
        <w:pStyle w:val="ieaH4"/>
      </w:pPr>
      <w:r w:rsidRPr="00684A18">
        <w:t xml:space="preserve">Apologies </w:t>
      </w:r>
    </w:p>
    <w:p w14:paraId="5403413F" w14:textId="4DC89D8D" w:rsidR="00483BE6" w:rsidRPr="00945FBB" w:rsidRDefault="00483BE6" w:rsidP="00945FBB">
      <w:pPr>
        <w:contextualSpacing/>
      </w:pPr>
      <w:r w:rsidRPr="00945FBB">
        <w:t>Gudni Ax</w:t>
      </w:r>
      <w:r w:rsidR="00026309" w:rsidRPr="00945FBB">
        <w:t>el</w:t>
      </w:r>
      <w:r w:rsidRPr="00945FBB">
        <w:t>sson</w:t>
      </w:r>
      <w:r w:rsidR="00B505DB" w:rsidRPr="00945FBB">
        <w:t xml:space="preserve"> – </w:t>
      </w:r>
      <w:r w:rsidR="009553DE" w:rsidRPr="00945FBB">
        <w:t>Alternate</w:t>
      </w:r>
      <w:r w:rsidR="00B505DB" w:rsidRPr="00945FBB">
        <w:t xml:space="preserve"> Iceland</w:t>
      </w:r>
    </w:p>
    <w:p w14:paraId="2BF68082" w14:textId="6E0F2026" w:rsidR="00CE1F33" w:rsidRPr="00945FBB" w:rsidRDefault="00CE1F33" w:rsidP="00945FBB">
      <w:pPr>
        <w:contextualSpacing/>
      </w:pPr>
      <w:r w:rsidRPr="00945FBB">
        <w:t xml:space="preserve">Yoonho Song – </w:t>
      </w:r>
      <w:r w:rsidR="009553DE" w:rsidRPr="00945FBB">
        <w:t>Member</w:t>
      </w:r>
      <w:r w:rsidRPr="00945FBB">
        <w:t xml:space="preserve"> Republic of Korea</w:t>
      </w:r>
    </w:p>
    <w:p w14:paraId="420CDAFE" w14:textId="0554599D" w:rsidR="00CE1F33" w:rsidRPr="00945FBB" w:rsidRDefault="00CE1F33" w:rsidP="00945FBB">
      <w:pPr>
        <w:contextualSpacing/>
      </w:pPr>
      <w:r w:rsidRPr="00945FBB">
        <w:t xml:space="preserve">Tae Jong Lee – </w:t>
      </w:r>
      <w:r w:rsidR="009553DE" w:rsidRPr="00945FBB">
        <w:t>Alternate</w:t>
      </w:r>
      <w:r w:rsidRPr="00945FBB">
        <w:t xml:space="preserve"> Republic of Korea</w:t>
      </w:r>
    </w:p>
    <w:p w14:paraId="271A313D" w14:textId="3247B81C" w:rsidR="002C395E" w:rsidRPr="00945FBB" w:rsidRDefault="00631695" w:rsidP="00945FBB">
      <w:pPr>
        <w:contextualSpacing/>
      </w:pPr>
      <w:r w:rsidRPr="00945FBB">
        <w:t>Carsten Sørlie</w:t>
      </w:r>
      <w:r w:rsidR="00B505DB" w:rsidRPr="00945FBB">
        <w:t xml:space="preserve"> – </w:t>
      </w:r>
      <w:r w:rsidR="009553DE" w:rsidRPr="00945FBB">
        <w:t>Alternate</w:t>
      </w:r>
      <w:r w:rsidR="00B505DB" w:rsidRPr="00945FBB">
        <w:t xml:space="preserve"> Norway</w:t>
      </w:r>
    </w:p>
    <w:p w14:paraId="596C5418" w14:textId="00F491A0" w:rsidR="0082757A" w:rsidRPr="00945FBB" w:rsidRDefault="0082757A" w:rsidP="007E4531">
      <w:r w:rsidRPr="00945FBB">
        <w:t xml:space="preserve">Gunter Siddiqi – </w:t>
      </w:r>
      <w:r w:rsidR="009553DE" w:rsidRPr="00945FBB">
        <w:t>Member</w:t>
      </w:r>
      <w:r w:rsidRPr="00945FBB">
        <w:t xml:space="preserve"> Switzerland</w:t>
      </w:r>
    </w:p>
    <w:p w14:paraId="2E2BE982" w14:textId="593B54C9" w:rsidR="00564D0F" w:rsidRPr="00884C74" w:rsidRDefault="00B22CDF" w:rsidP="00884C74">
      <w:r w:rsidRPr="00884C74">
        <w:rPr>
          <w:b/>
        </w:rPr>
        <w:t>Proxy Voting</w:t>
      </w:r>
      <w:r w:rsidRPr="00884C74">
        <w:t xml:space="preserve"> </w:t>
      </w:r>
      <w:r w:rsidR="00E04499" w:rsidRPr="00884C74">
        <w:t xml:space="preserve">– </w:t>
      </w:r>
      <w:r w:rsidR="00A0455B" w:rsidRPr="00884C74">
        <w:t xml:space="preserve">Yoonho Song Member </w:t>
      </w:r>
      <w:r w:rsidR="00BA1D2A">
        <w:t xml:space="preserve">for </w:t>
      </w:r>
      <w:r w:rsidR="00A0455B" w:rsidRPr="00884C74">
        <w:t>Republic of Korea</w:t>
      </w:r>
      <w:r w:rsidR="00BA1D2A">
        <w:t xml:space="preserve"> </w:t>
      </w:r>
      <w:r w:rsidR="00AA1E9C" w:rsidRPr="00884C74">
        <w:t xml:space="preserve">advised </w:t>
      </w:r>
      <w:r w:rsidR="004A53F4">
        <w:t xml:space="preserve">proxy </w:t>
      </w:r>
      <w:r w:rsidR="00AA1E9C" w:rsidRPr="00884C74">
        <w:t xml:space="preserve">by email </w:t>
      </w:r>
      <w:r w:rsidR="00A0455B" w:rsidRPr="00884C74">
        <w:t>16/04/20</w:t>
      </w:r>
      <w:r w:rsidR="00AA1E9C" w:rsidRPr="00884C74">
        <w:t>.</w:t>
      </w:r>
    </w:p>
    <w:p w14:paraId="26C0CC9D" w14:textId="4DEF08F1" w:rsidR="00631695" w:rsidRPr="00945FBB" w:rsidRDefault="00BD6D5D" w:rsidP="00945FBB">
      <w:r w:rsidRPr="00945FBB">
        <w:t>.</w:t>
      </w:r>
    </w:p>
    <w:p w14:paraId="6620CCD8" w14:textId="50CE42F1" w:rsidR="00F22989" w:rsidRPr="00244CF1" w:rsidRDefault="00615A04" w:rsidP="0020199B">
      <w:pPr>
        <w:pStyle w:val="Heading2"/>
      </w:pPr>
      <w:r w:rsidRPr="00244CF1">
        <w:t>A</w:t>
      </w:r>
      <w:r w:rsidR="003732F6" w:rsidRPr="00244CF1">
        <w:t>ctions</w:t>
      </w:r>
      <w:r w:rsidR="00B97A53" w:rsidRPr="00244CF1">
        <w:t xml:space="preserve"> arising</w:t>
      </w:r>
      <w:r w:rsidR="003732F6" w:rsidRPr="00244CF1">
        <w:t xml:space="preserve"> from </w:t>
      </w:r>
      <w:r w:rsidR="00B97A53" w:rsidRPr="00244CF1">
        <w:t>the</w:t>
      </w:r>
      <w:r w:rsidR="008E59C4" w:rsidRPr="00244CF1">
        <w:t xml:space="preserve"> 4</w:t>
      </w:r>
      <w:r w:rsidR="00306D61" w:rsidRPr="00244CF1">
        <w:t>2nd</w:t>
      </w:r>
      <w:r w:rsidR="008E59C4" w:rsidRPr="00244CF1">
        <w:t xml:space="preserve"> </w:t>
      </w:r>
      <w:r w:rsidR="00B97A53" w:rsidRPr="00244CF1">
        <w:t xml:space="preserve">ExCo </w:t>
      </w:r>
      <w:r w:rsidR="00904E26" w:rsidRPr="00244CF1">
        <w:t>Meeting</w:t>
      </w:r>
      <w:r w:rsidR="00E04499" w:rsidRPr="00244CF1">
        <w:t xml:space="preserve"> and previous meetings</w:t>
      </w:r>
      <w:r w:rsidR="004315BB" w:rsidRPr="00244CF1">
        <w:t>.</w:t>
      </w:r>
    </w:p>
    <w:p w14:paraId="0B6CCDAB" w14:textId="090B1DE1" w:rsidR="00306D61" w:rsidRPr="00945FBB" w:rsidRDefault="00306D61" w:rsidP="00945FBB">
      <w:r w:rsidRPr="00945FBB">
        <w:t>Actions tabulated below remain to be completed all other</w:t>
      </w:r>
      <w:r w:rsidR="004535B1">
        <w:t>s</w:t>
      </w:r>
      <w:r w:rsidR="00945FBB" w:rsidRPr="00945FBB">
        <w:t xml:space="preserve"> have been</w:t>
      </w:r>
      <w:r w:rsidRPr="00945FBB">
        <w:t xml:space="preserve"> completed</w:t>
      </w:r>
      <w:r w:rsidR="004A53F4">
        <w:t>.</w:t>
      </w:r>
    </w:p>
    <w:tbl>
      <w:tblPr>
        <w:tblStyle w:val="TableGrid"/>
        <w:tblW w:w="9743" w:type="dxa"/>
        <w:tblLook w:val="04A0" w:firstRow="1" w:lastRow="0" w:firstColumn="1" w:lastColumn="0" w:noHBand="0" w:noVBand="1"/>
      </w:tblPr>
      <w:tblGrid>
        <w:gridCol w:w="854"/>
        <w:gridCol w:w="6486"/>
        <w:gridCol w:w="2403"/>
      </w:tblGrid>
      <w:tr w:rsidR="00306D61" w:rsidRPr="003803EE" w14:paraId="359C9BBB" w14:textId="77777777" w:rsidTr="00945FBB">
        <w:tc>
          <w:tcPr>
            <w:tcW w:w="839" w:type="dxa"/>
            <w:shd w:val="clear" w:color="auto" w:fill="95B3D7" w:themeFill="accent1" w:themeFillTint="99"/>
          </w:tcPr>
          <w:p w14:paraId="681AD5E3" w14:textId="77777777" w:rsidR="00306D61" w:rsidRPr="003803EE" w:rsidRDefault="00306D61" w:rsidP="00945FBB">
            <w:pPr>
              <w:autoSpaceDE w:val="0"/>
              <w:autoSpaceDN w:val="0"/>
              <w:adjustRightInd w:val="0"/>
              <w:spacing w:line="240" w:lineRule="atLeast"/>
              <w:ind w:left="0"/>
              <w:jc w:val="center"/>
              <w:rPr>
                <w:b/>
                <w:szCs w:val="20"/>
              </w:rPr>
            </w:pPr>
            <w:r w:rsidRPr="003803EE">
              <w:rPr>
                <w:b/>
                <w:szCs w:val="20"/>
              </w:rPr>
              <w:t>Action #</w:t>
            </w:r>
          </w:p>
        </w:tc>
        <w:tc>
          <w:tcPr>
            <w:tcW w:w="6499" w:type="dxa"/>
            <w:shd w:val="clear" w:color="auto" w:fill="95B3D7" w:themeFill="accent1" w:themeFillTint="99"/>
          </w:tcPr>
          <w:p w14:paraId="688C4B37" w14:textId="77777777" w:rsidR="00306D61" w:rsidRPr="003803EE" w:rsidRDefault="00306D61" w:rsidP="00945FBB">
            <w:pPr>
              <w:autoSpaceDE w:val="0"/>
              <w:autoSpaceDN w:val="0"/>
              <w:adjustRightInd w:val="0"/>
              <w:spacing w:line="240" w:lineRule="atLeast"/>
              <w:ind w:left="-43"/>
              <w:jc w:val="center"/>
              <w:rPr>
                <w:b/>
                <w:szCs w:val="20"/>
              </w:rPr>
            </w:pPr>
            <w:r w:rsidRPr="003803EE">
              <w:rPr>
                <w:b/>
                <w:szCs w:val="20"/>
              </w:rPr>
              <w:t>Description</w:t>
            </w:r>
          </w:p>
        </w:tc>
        <w:tc>
          <w:tcPr>
            <w:tcW w:w="2405" w:type="dxa"/>
            <w:shd w:val="clear" w:color="auto" w:fill="95B3D7" w:themeFill="accent1" w:themeFillTint="99"/>
          </w:tcPr>
          <w:p w14:paraId="692E7071" w14:textId="77777777" w:rsidR="00306D61" w:rsidRPr="003803EE" w:rsidRDefault="00306D61" w:rsidP="00945FBB">
            <w:pPr>
              <w:autoSpaceDE w:val="0"/>
              <w:autoSpaceDN w:val="0"/>
              <w:adjustRightInd w:val="0"/>
              <w:spacing w:line="240" w:lineRule="atLeast"/>
              <w:ind w:left="0"/>
              <w:jc w:val="center"/>
              <w:rPr>
                <w:b/>
                <w:szCs w:val="20"/>
              </w:rPr>
            </w:pPr>
            <w:r w:rsidRPr="003803EE">
              <w:rPr>
                <w:b/>
                <w:szCs w:val="20"/>
              </w:rPr>
              <w:t>Responsible</w:t>
            </w:r>
          </w:p>
        </w:tc>
      </w:tr>
      <w:tr w:rsidR="00306D61" w:rsidRPr="003803EE" w14:paraId="525DEF6C" w14:textId="77777777" w:rsidTr="00945FBB">
        <w:tc>
          <w:tcPr>
            <w:tcW w:w="839" w:type="dxa"/>
          </w:tcPr>
          <w:p w14:paraId="540F385D" w14:textId="77777777" w:rsidR="00306D61" w:rsidRPr="003803EE" w:rsidRDefault="00306D61" w:rsidP="00550A64">
            <w:pPr>
              <w:autoSpaceDE w:val="0"/>
              <w:autoSpaceDN w:val="0"/>
              <w:adjustRightInd w:val="0"/>
              <w:spacing w:before="60" w:after="60"/>
              <w:ind w:left="0"/>
              <w:jc w:val="center"/>
              <w:rPr>
                <w:szCs w:val="20"/>
              </w:rPr>
            </w:pPr>
            <w:r w:rsidRPr="003803EE">
              <w:rPr>
                <w:szCs w:val="20"/>
              </w:rPr>
              <w:lastRenderedPageBreak/>
              <w:t>41/1</w:t>
            </w:r>
          </w:p>
        </w:tc>
        <w:tc>
          <w:tcPr>
            <w:tcW w:w="6499" w:type="dxa"/>
          </w:tcPr>
          <w:p w14:paraId="66F2230C" w14:textId="77777777" w:rsidR="00306D61" w:rsidRPr="003803EE" w:rsidRDefault="00306D61" w:rsidP="00550A64">
            <w:pPr>
              <w:autoSpaceDE w:val="0"/>
              <w:autoSpaceDN w:val="0"/>
              <w:adjustRightInd w:val="0"/>
              <w:spacing w:before="60" w:after="60"/>
              <w:ind w:left="4"/>
              <w:jc w:val="left"/>
              <w:rPr>
                <w:szCs w:val="20"/>
              </w:rPr>
            </w:pPr>
            <w:r w:rsidRPr="003803EE">
              <w:rPr>
                <w:szCs w:val="20"/>
              </w:rPr>
              <w:t>Put information out about Working Groups giving opportunities for people to connect. Indicate which tasks we need specific expertise.</w:t>
            </w:r>
          </w:p>
        </w:tc>
        <w:tc>
          <w:tcPr>
            <w:tcW w:w="2405" w:type="dxa"/>
          </w:tcPr>
          <w:p w14:paraId="72376656" w14:textId="77777777" w:rsidR="00306D61" w:rsidRPr="003803EE" w:rsidRDefault="00306D61" w:rsidP="00550A64">
            <w:pPr>
              <w:autoSpaceDE w:val="0"/>
              <w:autoSpaceDN w:val="0"/>
              <w:adjustRightInd w:val="0"/>
              <w:spacing w:before="60" w:after="60"/>
              <w:ind w:left="1"/>
              <w:rPr>
                <w:szCs w:val="20"/>
              </w:rPr>
            </w:pPr>
            <w:r w:rsidRPr="003803EE">
              <w:rPr>
                <w:szCs w:val="20"/>
              </w:rPr>
              <w:t>Working Group / Task leaders / Exec Sec</w:t>
            </w:r>
          </w:p>
        </w:tc>
      </w:tr>
      <w:tr w:rsidR="00306D61" w:rsidRPr="003803EE" w14:paraId="0F7A538D" w14:textId="77777777" w:rsidTr="00945FBB">
        <w:tc>
          <w:tcPr>
            <w:tcW w:w="839" w:type="dxa"/>
          </w:tcPr>
          <w:p w14:paraId="78B6D793" w14:textId="77777777" w:rsidR="00306D61" w:rsidRPr="003803EE" w:rsidRDefault="00306D61" w:rsidP="00550A64">
            <w:pPr>
              <w:autoSpaceDE w:val="0"/>
              <w:autoSpaceDN w:val="0"/>
              <w:adjustRightInd w:val="0"/>
              <w:spacing w:before="60" w:after="60"/>
              <w:ind w:left="0"/>
              <w:jc w:val="center"/>
              <w:rPr>
                <w:szCs w:val="20"/>
              </w:rPr>
            </w:pPr>
            <w:r w:rsidRPr="003803EE">
              <w:rPr>
                <w:szCs w:val="20"/>
              </w:rPr>
              <w:t>41/7</w:t>
            </w:r>
          </w:p>
        </w:tc>
        <w:tc>
          <w:tcPr>
            <w:tcW w:w="6499" w:type="dxa"/>
          </w:tcPr>
          <w:p w14:paraId="19791E56" w14:textId="77777777" w:rsidR="00306D61" w:rsidRPr="003803EE" w:rsidRDefault="00306D61" w:rsidP="00550A64">
            <w:pPr>
              <w:autoSpaceDE w:val="0"/>
              <w:autoSpaceDN w:val="0"/>
              <w:adjustRightInd w:val="0"/>
              <w:spacing w:before="60" w:after="60"/>
              <w:ind w:left="4"/>
              <w:jc w:val="left"/>
              <w:rPr>
                <w:szCs w:val="20"/>
              </w:rPr>
            </w:pPr>
            <w:r w:rsidRPr="003803EE">
              <w:rPr>
                <w:szCs w:val="20"/>
              </w:rPr>
              <w:t>Executive Secretary and Christian Minnig to work together on progressing the preparation of the innovative geothermal technology ‘yellow pages’.</w:t>
            </w:r>
          </w:p>
        </w:tc>
        <w:tc>
          <w:tcPr>
            <w:tcW w:w="2405" w:type="dxa"/>
          </w:tcPr>
          <w:p w14:paraId="568D8D80" w14:textId="77777777" w:rsidR="00306D61" w:rsidRPr="003803EE" w:rsidRDefault="00306D61" w:rsidP="00550A64">
            <w:pPr>
              <w:autoSpaceDE w:val="0"/>
              <w:autoSpaceDN w:val="0"/>
              <w:adjustRightInd w:val="0"/>
              <w:spacing w:before="60" w:after="60"/>
              <w:ind w:left="1"/>
              <w:rPr>
                <w:szCs w:val="20"/>
              </w:rPr>
            </w:pPr>
            <w:r w:rsidRPr="003803EE">
              <w:rPr>
                <w:szCs w:val="20"/>
              </w:rPr>
              <w:t>Christian Minnig and Exec Sec</w:t>
            </w:r>
          </w:p>
        </w:tc>
      </w:tr>
      <w:tr w:rsidR="00306D61" w:rsidRPr="003803EE" w14:paraId="3C7A1664" w14:textId="77777777" w:rsidTr="00945FBB">
        <w:tc>
          <w:tcPr>
            <w:tcW w:w="839" w:type="dxa"/>
          </w:tcPr>
          <w:p w14:paraId="62E3F8D9" w14:textId="77777777" w:rsidR="00306D61" w:rsidRPr="003803EE" w:rsidRDefault="00306D61" w:rsidP="00550A64">
            <w:pPr>
              <w:autoSpaceDE w:val="0"/>
              <w:autoSpaceDN w:val="0"/>
              <w:adjustRightInd w:val="0"/>
              <w:spacing w:before="60" w:after="60"/>
              <w:ind w:left="0"/>
              <w:jc w:val="center"/>
              <w:rPr>
                <w:szCs w:val="20"/>
              </w:rPr>
            </w:pPr>
            <w:r w:rsidRPr="003803EE">
              <w:rPr>
                <w:szCs w:val="20"/>
              </w:rPr>
              <w:t>42/1</w:t>
            </w:r>
          </w:p>
        </w:tc>
        <w:tc>
          <w:tcPr>
            <w:tcW w:w="6499" w:type="dxa"/>
          </w:tcPr>
          <w:p w14:paraId="5ECE989D" w14:textId="77777777" w:rsidR="00306D61" w:rsidRPr="003803EE" w:rsidRDefault="00306D61" w:rsidP="00550A64">
            <w:pPr>
              <w:autoSpaceDE w:val="0"/>
              <w:autoSpaceDN w:val="0"/>
              <w:adjustRightInd w:val="0"/>
              <w:spacing w:before="60" w:after="60"/>
              <w:ind w:left="4"/>
              <w:jc w:val="left"/>
              <w:rPr>
                <w:szCs w:val="20"/>
              </w:rPr>
            </w:pPr>
            <w:r w:rsidRPr="003803EE">
              <w:rPr>
                <w:szCs w:val="20"/>
              </w:rPr>
              <w:t>Brian Carey and Christian Minnig to clarify the “yellow pages” concept and customer (Action 41/7). How will they be updated is to be considered.  To prepare material on ideas on this for the next ExCo.</w:t>
            </w:r>
          </w:p>
        </w:tc>
        <w:tc>
          <w:tcPr>
            <w:tcW w:w="2405" w:type="dxa"/>
          </w:tcPr>
          <w:p w14:paraId="36C19B93" w14:textId="77777777" w:rsidR="00306D61" w:rsidRPr="003803EE" w:rsidRDefault="00306D61" w:rsidP="00550A64">
            <w:pPr>
              <w:autoSpaceDE w:val="0"/>
              <w:autoSpaceDN w:val="0"/>
              <w:adjustRightInd w:val="0"/>
              <w:spacing w:before="60" w:after="60"/>
              <w:ind w:left="1"/>
              <w:rPr>
                <w:szCs w:val="20"/>
              </w:rPr>
            </w:pPr>
            <w:r w:rsidRPr="003803EE">
              <w:rPr>
                <w:szCs w:val="20"/>
              </w:rPr>
              <w:t>Christian Minnig / Exec Sec</w:t>
            </w:r>
          </w:p>
        </w:tc>
      </w:tr>
      <w:tr w:rsidR="00306D61" w:rsidRPr="003803EE" w14:paraId="317C6503" w14:textId="77777777" w:rsidTr="00945FBB">
        <w:tc>
          <w:tcPr>
            <w:tcW w:w="839" w:type="dxa"/>
          </w:tcPr>
          <w:p w14:paraId="32B9D8D0" w14:textId="77777777" w:rsidR="00306D61" w:rsidRPr="003803EE" w:rsidRDefault="00306D61" w:rsidP="00550A64">
            <w:pPr>
              <w:autoSpaceDE w:val="0"/>
              <w:autoSpaceDN w:val="0"/>
              <w:adjustRightInd w:val="0"/>
              <w:spacing w:before="60" w:after="60"/>
              <w:ind w:left="0"/>
              <w:jc w:val="center"/>
              <w:rPr>
                <w:szCs w:val="20"/>
              </w:rPr>
            </w:pPr>
            <w:r w:rsidRPr="003803EE">
              <w:rPr>
                <w:szCs w:val="20"/>
              </w:rPr>
              <w:t>42/6</w:t>
            </w:r>
          </w:p>
        </w:tc>
        <w:tc>
          <w:tcPr>
            <w:tcW w:w="6499" w:type="dxa"/>
          </w:tcPr>
          <w:p w14:paraId="1EBF7F47" w14:textId="0F560532" w:rsidR="00306D61" w:rsidRPr="003803EE" w:rsidRDefault="00306D61" w:rsidP="00550A64">
            <w:pPr>
              <w:autoSpaceDE w:val="0"/>
              <w:autoSpaceDN w:val="0"/>
              <w:adjustRightInd w:val="0"/>
              <w:spacing w:before="60" w:after="60"/>
              <w:ind w:left="4"/>
              <w:jc w:val="left"/>
              <w:rPr>
                <w:szCs w:val="20"/>
              </w:rPr>
            </w:pPr>
            <w:r w:rsidRPr="003803EE">
              <w:rPr>
                <w:szCs w:val="20"/>
              </w:rPr>
              <w:t xml:space="preserve">Executive Secretary to follow up some of the Costa Rica workshop speakers to see their interest in their </w:t>
            </w:r>
            <w:r w:rsidR="00BB2880" w:rsidRPr="003803EE">
              <w:rPr>
                <w:szCs w:val="20"/>
              </w:rPr>
              <w:t>organizations</w:t>
            </w:r>
            <w:r w:rsidRPr="003803EE">
              <w:rPr>
                <w:szCs w:val="20"/>
              </w:rPr>
              <w:t xml:space="preserve"> becoming a network partner.</w:t>
            </w:r>
          </w:p>
        </w:tc>
        <w:tc>
          <w:tcPr>
            <w:tcW w:w="2405" w:type="dxa"/>
          </w:tcPr>
          <w:p w14:paraId="338286DC" w14:textId="77777777" w:rsidR="00306D61" w:rsidRPr="003803EE" w:rsidRDefault="00306D61" w:rsidP="00550A64">
            <w:pPr>
              <w:autoSpaceDE w:val="0"/>
              <w:autoSpaceDN w:val="0"/>
              <w:adjustRightInd w:val="0"/>
              <w:spacing w:before="60" w:after="60"/>
              <w:ind w:left="1"/>
              <w:rPr>
                <w:szCs w:val="20"/>
              </w:rPr>
            </w:pPr>
            <w:r w:rsidRPr="003803EE">
              <w:rPr>
                <w:szCs w:val="20"/>
              </w:rPr>
              <w:t>Exec Secretary</w:t>
            </w:r>
          </w:p>
        </w:tc>
      </w:tr>
      <w:tr w:rsidR="00306D61" w:rsidRPr="003803EE" w14:paraId="01F3BB3F" w14:textId="77777777" w:rsidTr="00945FBB">
        <w:tc>
          <w:tcPr>
            <w:tcW w:w="839" w:type="dxa"/>
          </w:tcPr>
          <w:p w14:paraId="0C3BFBAF" w14:textId="77777777" w:rsidR="00306D61" w:rsidRPr="003803EE" w:rsidRDefault="00306D61" w:rsidP="00550A64">
            <w:pPr>
              <w:autoSpaceDE w:val="0"/>
              <w:autoSpaceDN w:val="0"/>
              <w:adjustRightInd w:val="0"/>
              <w:spacing w:before="60" w:after="60"/>
              <w:ind w:left="0"/>
              <w:jc w:val="center"/>
              <w:rPr>
                <w:szCs w:val="20"/>
              </w:rPr>
            </w:pPr>
            <w:r w:rsidRPr="003803EE">
              <w:rPr>
                <w:szCs w:val="20"/>
              </w:rPr>
              <w:t>42/7</w:t>
            </w:r>
          </w:p>
        </w:tc>
        <w:tc>
          <w:tcPr>
            <w:tcW w:w="6499" w:type="dxa"/>
          </w:tcPr>
          <w:p w14:paraId="74332902" w14:textId="77777777" w:rsidR="00306D61" w:rsidRPr="003803EE" w:rsidRDefault="00306D61" w:rsidP="00550A64">
            <w:pPr>
              <w:autoSpaceDE w:val="0"/>
              <w:autoSpaceDN w:val="0"/>
              <w:adjustRightInd w:val="0"/>
              <w:spacing w:before="60" w:after="60"/>
              <w:ind w:left="4"/>
              <w:jc w:val="left"/>
              <w:rPr>
                <w:szCs w:val="20"/>
              </w:rPr>
            </w:pPr>
            <w:r w:rsidRPr="003803EE">
              <w:rPr>
                <w:szCs w:val="20"/>
              </w:rPr>
              <w:t>All members to collate resources they have that could be part of a resource library</w:t>
            </w:r>
          </w:p>
        </w:tc>
        <w:tc>
          <w:tcPr>
            <w:tcW w:w="2405" w:type="dxa"/>
          </w:tcPr>
          <w:p w14:paraId="69B93A05" w14:textId="77777777" w:rsidR="00306D61" w:rsidRPr="003803EE" w:rsidRDefault="00306D61" w:rsidP="00550A64">
            <w:pPr>
              <w:autoSpaceDE w:val="0"/>
              <w:autoSpaceDN w:val="0"/>
              <w:adjustRightInd w:val="0"/>
              <w:spacing w:before="60" w:after="60"/>
              <w:ind w:left="1"/>
              <w:rPr>
                <w:szCs w:val="20"/>
              </w:rPr>
            </w:pPr>
            <w:r w:rsidRPr="003803EE">
              <w:rPr>
                <w:szCs w:val="20"/>
              </w:rPr>
              <w:t xml:space="preserve">ExCo members / WG Leaders </w:t>
            </w:r>
          </w:p>
        </w:tc>
      </w:tr>
    </w:tbl>
    <w:p w14:paraId="18EE2BDD" w14:textId="0323ED04" w:rsidR="004E6599" w:rsidRPr="00FB1F52" w:rsidRDefault="001B6CCE" w:rsidP="0020199B">
      <w:pPr>
        <w:pStyle w:val="Heading1"/>
      </w:pPr>
      <w:r>
        <w:t xml:space="preserve">Relevant </w:t>
      </w:r>
      <w:proofErr w:type="spellStart"/>
      <w:r w:rsidR="003D5E37" w:rsidRPr="00FB1F52">
        <w:t>ExCo</w:t>
      </w:r>
      <w:proofErr w:type="spellEnd"/>
      <w:r w:rsidR="003D5E37" w:rsidRPr="00FB1F52">
        <w:t xml:space="preserve"> Issues</w:t>
      </w:r>
    </w:p>
    <w:p w14:paraId="3B927458" w14:textId="77777777" w:rsidR="00173AD4" w:rsidRDefault="00B434C8" w:rsidP="00173AD4">
      <w:pPr>
        <w:pStyle w:val="Heading2"/>
      </w:pPr>
      <w:r>
        <w:t>2020 Offenburg Expo and Congress</w:t>
      </w:r>
    </w:p>
    <w:p w14:paraId="2FD1D1DB" w14:textId="27A69105" w:rsidR="00B434C8" w:rsidRDefault="00FF23DD" w:rsidP="00244CF1">
      <w:pPr>
        <w:rPr>
          <w:smallCaps/>
        </w:rPr>
      </w:pPr>
      <w:r>
        <w:t>Congress p</w:t>
      </w:r>
      <w:r w:rsidR="00B434C8" w:rsidRPr="00B434C8">
        <w:t>ostponed till February 2021</w:t>
      </w:r>
      <w:r>
        <w:t>.</w:t>
      </w:r>
    </w:p>
    <w:p w14:paraId="6096A95A" w14:textId="77FAE442" w:rsidR="00B434C8" w:rsidRPr="00B434C8" w:rsidRDefault="00B434C8" w:rsidP="00B434C8">
      <w:r w:rsidRPr="00842B22">
        <w:rPr>
          <w:rFonts w:eastAsia="Arial"/>
        </w:rPr>
        <w:t>North Atlantic Symposium</w:t>
      </w:r>
      <w:r>
        <w:rPr>
          <w:rFonts w:eastAsia="Arial"/>
          <w:b/>
          <w:smallCaps/>
        </w:rPr>
        <w:t xml:space="preserve"> –</w:t>
      </w:r>
      <w:r>
        <w:t xml:space="preserve"> This </w:t>
      </w:r>
      <w:r w:rsidR="00A1002D">
        <w:t xml:space="preserve">IEA Geothermal </w:t>
      </w:r>
      <w:r>
        <w:t xml:space="preserve">symposium is prepared and is </w:t>
      </w:r>
      <w:r w:rsidR="00DB6CEA">
        <w:t xml:space="preserve">on hold </w:t>
      </w:r>
      <w:r>
        <w:t>waiting to be delivered at the right time</w:t>
      </w:r>
      <w:r w:rsidR="00FF23DD">
        <w:t xml:space="preserve"> subject to presenters being willing to update materials and present</w:t>
      </w:r>
      <w:r>
        <w:t>.</w:t>
      </w:r>
    </w:p>
    <w:p w14:paraId="04C8097C" w14:textId="4B66C10D" w:rsidR="00DB6CEA" w:rsidRDefault="00B434C8" w:rsidP="00173AD4">
      <w:pPr>
        <w:pStyle w:val="Heading2"/>
      </w:pPr>
      <w:r w:rsidRPr="00842B22">
        <w:t>IEA Geothermal Mid Term Report</w:t>
      </w:r>
    </w:p>
    <w:p w14:paraId="1F510A15" w14:textId="3460061D" w:rsidR="00B434C8" w:rsidRPr="00DB6CEA" w:rsidRDefault="00DB6CEA" w:rsidP="00DB6CEA">
      <w:r w:rsidRPr="00DB6CEA">
        <w:t xml:space="preserve">This </w:t>
      </w:r>
      <w:hyperlink r:id="rId8" w:history="1">
        <w:r w:rsidRPr="001B6CCE">
          <w:t>presentation</w:t>
        </w:r>
      </w:hyperlink>
      <w:r w:rsidRPr="00DB6CEA">
        <w:t xml:space="preserve"> has been</w:t>
      </w:r>
      <w:r w:rsidR="00842B22" w:rsidRPr="00DB6CEA">
        <w:t xml:space="preserve"> </w:t>
      </w:r>
      <w:r w:rsidR="00B434C8" w:rsidRPr="00DB6CEA">
        <w:t xml:space="preserve">prepared </w:t>
      </w:r>
      <w:r w:rsidR="00A1002D">
        <w:t xml:space="preserve">by the Executive Secretary </w:t>
      </w:r>
      <w:r w:rsidR="00B434C8" w:rsidRPr="00DB6CEA">
        <w:t xml:space="preserve">and </w:t>
      </w:r>
      <w:r w:rsidR="00842B22" w:rsidRPr="00DB6CEA">
        <w:t xml:space="preserve">is </w:t>
      </w:r>
      <w:r w:rsidR="00B434C8" w:rsidRPr="00DB6CEA">
        <w:t>now to be presented to the 78th REWP in September 2020</w:t>
      </w:r>
      <w:r w:rsidR="00842B22" w:rsidRPr="00DB6CEA">
        <w:t xml:space="preserve"> in Toronto</w:t>
      </w:r>
      <w:r>
        <w:t xml:space="preserve"> or </w:t>
      </w:r>
      <w:r w:rsidR="003342FC">
        <w:t xml:space="preserve">via </w:t>
      </w:r>
      <w:r>
        <w:t>videoconference</w:t>
      </w:r>
      <w:r w:rsidR="003342FC">
        <w:t xml:space="preserve"> if the meeting is </w:t>
      </w:r>
      <w:r w:rsidR="00FF23DD">
        <w:t xml:space="preserve">video conference </w:t>
      </w:r>
      <w:r w:rsidR="003342FC">
        <w:t>convened.</w:t>
      </w:r>
    </w:p>
    <w:p w14:paraId="70AE47AC" w14:textId="6A78826C" w:rsidR="00A21E1F" w:rsidRDefault="00BD6497" w:rsidP="00173AD4">
      <w:pPr>
        <w:pStyle w:val="Heading1"/>
      </w:pPr>
      <w:r>
        <w:t xml:space="preserve">IEA </w:t>
      </w:r>
      <w:r w:rsidR="00A21E1F">
        <w:t>Secretariat Report (Hideki Kamitatara)</w:t>
      </w:r>
    </w:p>
    <w:p w14:paraId="6DD7D071" w14:textId="62D74BEB" w:rsidR="00363070" w:rsidRDefault="00363070" w:rsidP="00363070">
      <w:r>
        <w:t xml:space="preserve">Hideki </w:t>
      </w:r>
      <w:proofErr w:type="spellStart"/>
      <w:r>
        <w:t>Kamitatara</w:t>
      </w:r>
      <w:proofErr w:type="spellEnd"/>
      <w:r>
        <w:t xml:space="preserve"> presented the </w:t>
      </w:r>
      <w:hyperlink r:id="rId9" w:history="1">
        <w:r w:rsidRPr="0009519B">
          <w:t>IEA Secretariat report</w:t>
        </w:r>
      </w:hyperlink>
      <w:r>
        <w:t>.</w:t>
      </w:r>
    </w:p>
    <w:p w14:paraId="1F4E9ADC" w14:textId="6E347776" w:rsidR="00C22064" w:rsidRPr="00872101" w:rsidRDefault="00C22064" w:rsidP="0007500B">
      <w:pPr>
        <w:pStyle w:val="ieaH4"/>
      </w:pPr>
      <w:r w:rsidRPr="00872101">
        <w:t xml:space="preserve">Work in Renewables </w:t>
      </w:r>
    </w:p>
    <w:p w14:paraId="300C4CC5" w14:textId="2597BDFF" w:rsidR="00C22064" w:rsidRDefault="00C22064" w:rsidP="00A1002D">
      <w:pPr>
        <w:contextualSpacing/>
      </w:pPr>
      <w:r>
        <w:t xml:space="preserve">Technology Progress and support. </w:t>
      </w:r>
    </w:p>
    <w:p w14:paraId="427EB790" w14:textId="72A8FECA" w:rsidR="00C22064" w:rsidRDefault="00C22064" w:rsidP="00A1002D">
      <w:pPr>
        <w:contextualSpacing/>
      </w:pPr>
      <w:r>
        <w:t xml:space="preserve">Global Market reports focusing on Distributed PV and Hydropower </w:t>
      </w:r>
    </w:p>
    <w:p w14:paraId="424FD0AC" w14:textId="046BA5DE" w:rsidR="00C22064" w:rsidRPr="00C22064" w:rsidRDefault="00C22064" w:rsidP="00A1002D">
      <w:pPr>
        <w:contextualSpacing/>
      </w:pPr>
      <w:r>
        <w:t>Systems Integration with case studies in India</w:t>
      </w:r>
      <w:r w:rsidR="005164BD">
        <w:t>,</w:t>
      </w:r>
      <w:r>
        <w:t xml:space="preserve"> China and Thailand</w:t>
      </w:r>
    </w:p>
    <w:p w14:paraId="73A5993B" w14:textId="3C45F658" w:rsidR="008410D3" w:rsidRPr="008410D3" w:rsidRDefault="008410D3" w:rsidP="0007500B">
      <w:pPr>
        <w:pStyle w:val="ieaH4"/>
      </w:pPr>
      <w:r w:rsidRPr="008410D3">
        <w:t xml:space="preserve">Publications and </w:t>
      </w:r>
      <w:r w:rsidR="00C22064" w:rsidRPr="008410D3">
        <w:t>Ministerial summits</w:t>
      </w:r>
      <w:r w:rsidRPr="008410D3">
        <w:t xml:space="preserve"> </w:t>
      </w:r>
    </w:p>
    <w:p w14:paraId="09BDEDCB" w14:textId="30DAD67B" w:rsidR="00F92890" w:rsidRDefault="008410D3" w:rsidP="00A1002D">
      <w:pPr>
        <w:contextualSpacing/>
      </w:pPr>
      <w:r>
        <w:t>M</w:t>
      </w:r>
      <w:r w:rsidR="00326179">
        <w:t>inisterial Summits</w:t>
      </w:r>
      <w:r>
        <w:t xml:space="preserve"> considering clean energy transition</w:t>
      </w:r>
      <w:r w:rsidR="00326179">
        <w:t>,</w:t>
      </w:r>
      <w:r>
        <w:t xml:space="preserve"> systems integration</w:t>
      </w:r>
      <w:r w:rsidR="004D49FA">
        <w:t xml:space="preserve"> </w:t>
      </w:r>
      <w:r w:rsidR="00326179">
        <w:t>and bio-futures.</w:t>
      </w:r>
    </w:p>
    <w:p w14:paraId="1D2863DA" w14:textId="76AD519B" w:rsidR="00C22064" w:rsidRPr="00612EFB" w:rsidRDefault="008410D3" w:rsidP="00A1002D">
      <w:pPr>
        <w:contextualSpacing/>
      </w:pPr>
      <w:r w:rsidRPr="00612EFB">
        <w:t>Series of reports e.g</w:t>
      </w:r>
      <w:r w:rsidR="00D64056" w:rsidRPr="00612EFB">
        <w:t>.</w:t>
      </w:r>
      <w:r w:rsidRPr="00612EFB">
        <w:t xml:space="preserve"> considering reducing emissions and Covid 19 economic impact</w:t>
      </w:r>
    </w:p>
    <w:p w14:paraId="41AFA9D7" w14:textId="73B4617D" w:rsidR="003342FC" w:rsidRDefault="00485C07" w:rsidP="0007500B">
      <w:pPr>
        <w:pStyle w:val="ieaH4"/>
      </w:pPr>
      <w:r w:rsidRPr="00D64056">
        <w:t>Sustainable Development Scenarios.</w:t>
      </w:r>
      <w:r>
        <w:t xml:space="preserve"> </w:t>
      </w:r>
    </w:p>
    <w:p w14:paraId="7B8A3696" w14:textId="290659EB" w:rsidR="008410D3" w:rsidRPr="00A1002D" w:rsidRDefault="00485C07" w:rsidP="00A1002D">
      <w:r w:rsidRPr="00A1002D">
        <w:t xml:space="preserve">Geothermal Power generation would need a 10% annual increase to reach the 2030 </w:t>
      </w:r>
      <w:r w:rsidR="00FD6B5B" w:rsidRPr="00A1002D">
        <w:t xml:space="preserve">IEA </w:t>
      </w:r>
      <w:r w:rsidRPr="00A1002D">
        <w:t xml:space="preserve">target. Geothermal Technology </w:t>
      </w:r>
      <w:r w:rsidR="00195DB9" w:rsidRPr="00A1002D">
        <w:t xml:space="preserve">is </w:t>
      </w:r>
      <w:r w:rsidRPr="00A1002D">
        <w:t>not on track.</w:t>
      </w:r>
    </w:p>
    <w:p w14:paraId="36FEA211" w14:textId="77777777" w:rsidR="00612EFB" w:rsidRDefault="00485C07" w:rsidP="0007500B">
      <w:pPr>
        <w:pStyle w:val="ieaH4"/>
      </w:pPr>
      <w:r w:rsidRPr="00195DB9">
        <w:t>Inter TCP</w:t>
      </w:r>
      <w:r>
        <w:t xml:space="preserve"> webinar </w:t>
      </w:r>
    </w:p>
    <w:p w14:paraId="31706A7E" w14:textId="126998A0" w:rsidR="00485C07" w:rsidRPr="00A1002D" w:rsidRDefault="00612EFB" w:rsidP="00A1002D">
      <w:r w:rsidRPr="00A1002D">
        <w:t>Ten</w:t>
      </w:r>
      <w:r w:rsidR="00485C07" w:rsidRPr="00A1002D">
        <w:t xml:space="preserve"> TCPs consid</w:t>
      </w:r>
      <w:r w:rsidR="00195DB9" w:rsidRPr="00A1002D">
        <w:t>e</w:t>
      </w:r>
      <w:r w:rsidR="00485C07" w:rsidRPr="00A1002D">
        <w:t>red</w:t>
      </w:r>
      <w:r w:rsidR="00195DB9" w:rsidRPr="00A1002D">
        <w:t xml:space="preserve"> Energy Power system. Two Sessions </w:t>
      </w:r>
      <w:r w:rsidR="00FD6B5B" w:rsidRPr="00A1002D">
        <w:t>–</w:t>
      </w:r>
      <w:r w:rsidR="00195DB9" w:rsidRPr="00A1002D">
        <w:t xml:space="preserve"> Wind</w:t>
      </w:r>
      <w:r w:rsidR="00FD6B5B" w:rsidRPr="00A1002D">
        <w:t xml:space="preserve"> </w:t>
      </w:r>
      <w:r w:rsidR="00195DB9" w:rsidRPr="00A1002D">
        <w:t>/</w:t>
      </w:r>
      <w:r w:rsidR="00FD6B5B" w:rsidRPr="00A1002D">
        <w:t xml:space="preserve"> </w:t>
      </w:r>
      <w:r w:rsidR="00195DB9" w:rsidRPr="00A1002D">
        <w:t xml:space="preserve">PV at </w:t>
      </w:r>
      <w:r w:rsidR="00FD6B5B" w:rsidRPr="00A1002D">
        <w:t xml:space="preserve">a </w:t>
      </w:r>
      <w:r w:rsidR="00195DB9" w:rsidRPr="00A1002D">
        <w:t>system level, and Flexibility options</w:t>
      </w:r>
      <w:r w:rsidR="00FD6B5B" w:rsidRPr="00A1002D">
        <w:t xml:space="preserve"> (Storage, grid, demand side and production)</w:t>
      </w:r>
    </w:p>
    <w:p w14:paraId="7169E8B0" w14:textId="54A19776" w:rsidR="002873DB" w:rsidRDefault="00195DB9" w:rsidP="0007500B">
      <w:pPr>
        <w:pStyle w:val="ieaH4"/>
      </w:pPr>
      <w:r w:rsidRPr="00195DB9">
        <w:lastRenderedPageBreak/>
        <w:t>REWP 77</w:t>
      </w:r>
      <w:r>
        <w:t xml:space="preserve"> </w:t>
      </w:r>
      <w:r w:rsidR="00570D03">
        <w:t xml:space="preserve">- </w:t>
      </w:r>
      <w:r>
        <w:t xml:space="preserve">April </w:t>
      </w:r>
      <w:r w:rsidR="002873DB">
        <w:t>2020</w:t>
      </w:r>
    </w:p>
    <w:p w14:paraId="5D4ED3B8" w14:textId="49A931E6" w:rsidR="00195DB9" w:rsidRDefault="00560509" w:rsidP="00495D1F">
      <w:pPr>
        <w:pStyle w:val="ieaList"/>
      </w:pPr>
      <w:r>
        <w:t>This was a w</w:t>
      </w:r>
      <w:r w:rsidR="00195DB9">
        <w:t>ebinar</w:t>
      </w:r>
      <w:r>
        <w:t xml:space="preserve"> meeting which included:</w:t>
      </w:r>
    </w:p>
    <w:p w14:paraId="15C6C515" w14:textId="4E56F25E" w:rsidR="00195DB9" w:rsidRPr="00495D1F" w:rsidRDefault="00195DB9" w:rsidP="00495D1F">
      <w:pPr>
        <w:pStyle w:val="ieaBullet"/>
      </w:pPr>
      <w:r w:rsidRPr="00495D1F">
        <w:t xml:space="preserve">Renewable Energy Market Report with a focus on Hydropower and the impact of Covid. </w:t>
      </w:r>
    </w:p>
    <w:p w14:paraId="55DA9645" w14:textId="386C9B9A" w:rsidR="002873DB" w:rsidRPr="00495D1F" w:rsidRDefault="002873DB" w:rsidP="00495D1F">
      <w:pPr>
        <w:pStyle w:val="ieaBullet"/>
      </w:pPr>
      <w:r w:rsidRPr="00495D1F">
        <w:t>Photovoltaic Power Systems TCP mid</w:t>
      </w:r>
      <w:r w:rsidR="00570D03" w:rsidRPr="00495D1F">
        <w:t>-</w:t>
      </w:r>
      <w:r w:rsidRPr="00495D1F">
        <w:t xml:space="preserve">term </w:t>
      </w:r>
      <w:r w:rsidR="00560509" w:rsidRPr="00495D1F">
        <w:t xml:space="preserve">delivered their </w:t>
      </w:r>
      <w:r w:rsidRPr="00495D1F">
        <w:t>report.</w:t>
      </w:r>
    </w:p>
    <w:p w14:paraId="5E43474F" w14:textId="0C11ED0A" w:rsidR="00195DB9" w:rsidRPr="00495D1F" w:rsidRDefault="00560509" w:rsidP="00495D1F">
      <w:pPr>
        <w:pStyle w:val="ieaBullet"/>
      </w:pPr>
      <w:r w:rsidRPr="00495D1F">
        <w:t>Discussion on c</w:t>
      </w:r>
      <w:r w:rsidR="00195DB9" w:rsidRPr="00495D1F">
        <w:t>ollaboration with IRENA</w:t>
      </w:r>
      <w:r w:rsidR="002873DB" w:rsidRPr="00495D1F">
        <w:t>.</w:t>
      </w:r>
      <w:r w:rsidR="00195DB9" w:rsidRPr="00495D1F">
        <w:t xml:space="preserve"> </w:t>
      </w:r>
    </w:p>
    <w:p w14:paraId="4E2E1677" w14:textId="77777777" w:rsidR="00015244" w:rsidRDefault="00015244">
      <w:pPr>
        <w:spacing w:after="0" w:line="240" w:lineRule="auto"/>
        <w:ind w:left="0"/>
        <w:jc w:val="left"/>
        <w:rPr>
          <w:b/>
        </w:rPr>
      </w:pPr>
      <w:r>
        <w:br w:type="page"/>
      </w:r>
    </w:p>
    <w:p w14:paraId="765B7C5D" w14:textId="4B351331" w:rsidR="002873DB" w:rsidRDefault="00195DB9" w:rsidP="0007500B">
      <w:pPr>
        <w:pStyle w:val="ieaH4"/>
      </w:pPr>
      <w:r w:rsidRPr="00195DB9">
        <w:lastRenderedPageBreak/>
        <w:t>REWP 78</w:t>
      </w:r>
      <w:r>
        <w:t xml:space="preserve"> </w:t>
      </w:r>
    </w:p>
    <w:p w14:paraId="2F7C579E" w14:textId="3691CFBB" w:rsidR="00195DB9" w:rsidRPr="002873DB" w:rsidRDefault="00195DB9" w:rsidP="002873DB">
      <w:r w:rsidRPr="002873DB">
        <w:t xml:space="preserve">Geothermal TCP will give their </w:t>
      </w:r>
      <w:r w:rsidR="00570D03">
        <w:t xml:space="preserve">mid-term </w:t>
      </w:r>
      <w:r w:rsidRPr="002873DB">
        <w:t>report in person</w:t>
      </w:r>
      <w:r w:rsidR="00205A1A" w:rsidRPr="002873DB">
        <w:t xml:space="preserve"> if travel restrictions allow</w:t>
      </w:r>
      <w:r w:rsidR="00570D03">
        <w:t>.</w:t>
      </w:r>
    </w:p>
    <w:p w14:paraId="2245ED16" w14:textId="77777777" w:rsidR="009A0AEE" w:rsidRDefault="00F35AB8" w:rsidP="00C22064">
      <w:pPr>
        <w:spacing w:after="0"/>
        <w:rPr>
          <w:b/>
        </w:rPr>
      </w:pPr>
      <w:r w:rsidRPr="00F35AB8">
        <w:rPr>
          <w:b/>
        </w:rPr>
        <w:t>Discussion</w:t>
      </w:r>
      <w:r>
        <w:rPr>
          <w:b/>
        </w:rPr>
        <w:t xml:space="preserve"> </w:t>
      </w:r>
    </w:p>
    <w:p w14:paraId="21A454C2" w14:textId="062802E4" w:rsidR="00F35AB8" w:rsidRPr="00560509" w:rsidRDefault="00F35AB8" w:rsidP="00560509">
      <w:r w:rsidRPr="00560509">
        <w:t xml:space="preserve">It was pointed out that </w:t>
      </w:r>
      <w:r w:rsidR="00560509">
        <w:t>IEA Geothermal</w:t>
      </w:r>
      <w:r w:rsidRPr="00560509">
        <w:t xml:space="preserve"> have a programme of cooperation with IRENA at </w:t>
      </w:r>
      <w:r w:rsidR="0043593E" w:rsidRPr="00560509">
        <w:t>meetings such as</w:t>
      </w:r>
      <w:r w:rsidRPr="00560509">
        <w:t xml:space="preserve"> the </w:t>
      </w:r>
      <w:r w:rsidR="0043593E" w:rsidRPr="00560509">
        <w:t xml:space="preserve">Geotherm Congress and Expo </w:t>
      </w:r>
      <w:r w:rsidRPr="00560509">
        <w:t xml:space="preserve">in Offenburg. </w:t>
      </w:r>
      <w:r w:rsidR="00560509">
        <w:t>IRENA</w:t>
      </w:r>
      <w:r w:rsidRPr="00560509">
        <w:t xml:space="preserve"> tend to provide </w:t>
      </w:r>
      <w:r w:rsidR="00560509">
        <w:t xml:space="preserve">more </w:t>
      </w:r>
      <w:r w:rsidRPr="00560509">
        <w:t>general rather than practical information.</w:t>
      </w:r>
      <w:r w:rsidR="0043593E" w:rsidRPr="00560509">
        <w:t xml:space="preserve"> </w:t>
      </w:r>
      <w:r w:rsidR="00560509">
        <w:t>Hideki</w:t>
      </w:r>
      <w:r w:rsidR="00560509" w:rsidRPr="00560509">
        <w:t xml:space="preserve"> </w:t>
      </w:r>
      <w:r w:rsidRPr="00560509">
        <w:t xml:space="preserve">suggested that </w:t>
      </w:r>
      <w:r w:rsidR="0043593E" w:rsidRPr="00560509">
        <w:t>IEA Geothermal</w:t>
      </w:r>
      <w:r w:rsidRPr="00560509">
        <w:t xml:space="preserve"> might invite </w:t>
      </w:r>
      <w:r w:rsidR="0043593E" w:rsidRPr="00560509">
        <w:t>IRENA</w:t>
      </w:r>
      <w:r w:rsidRPr="00560509">
        <w:t xml:space="preserve"> to </w:t>
      </w:r>
      <w:r w:rsidR="0043593E" w:rsidRPr="00560509">
        <w:t>some</w:t>
      </w:r>
      <w:r w:rsidRPr="00560509">
        <w:t xml:space="preserve"> ExCo meeting</w:t>
      </w:r>
      <w:r w:rsidR="0043593E" w:rsidRPr="00560509">
        <w:t>s</w:t>
      </w:r>
      <w:r w:rsidRPr="00560509">
        <w:t xml:space="preserve"> </w:t>
      </w:r>
      <w:r w:rsidR="00226BF3">
        <w:t xml:space="preserve">in the same way </w:t>
      </w:r>
      <w:r w:rsidRPr="00560509">
        <w:t xml:space="preserve">as the Wind </w:t>
      </w:r>
      <w:r w:rsidR="0043593E" w:rsidRPr="00560509">
        <w:t xml:space="preserve">TCP </w:t>
      </w:r>
      <w:r w:rsidRPr="00560509">
        <w:t xml:space="preserve">have. </w:t>
      </w:r>
      <w:r w:rsidR="00226BF3">
        <w:t xml:space="preserve">IRENA </w:t>
      </w:r>
      <w:r w:rsidRPr="00560509">
        <w:t xml:space="preserve">will be at the </w:t>
      </w:r>
      <w:r w:rsidR="0043593E" w:rsidRPr="00560509">
        <w:t xml:space="preserve">78th </w:t>
      </w:r>
      <w:r w:rsidRPr="00560509">
        <w:t>REWP meeting in Toronto and there we can discuss further what collaboration might</w:t>
      </w:r>
      <w:r w:rsidR="00D64056" w:rsidRPr="00560509">
        <w:t xml:space="preserve"> </w:t>
      </w:r>
      <w:r w:rsidRPr="00560509">
        <w:t xml:space="preserve">look like for </w:t>
      </w:r>
      <w:r w:rsidR="00015244">
        <w:t xml:space="preserve">the </w:t>
      </w:r>
      <w:r w:rsidRPr="00560509">
        <w:t>Geothermal TCP.</w:t>
      </w:r>
    </w:p>
    <w:p w14:paraId="4188C2BE" w14:textId="4AB3BE31" w:rsidR="00C05BFA" w:rsidRPr="003949D2" w:rsidRDefault="00B628AE" w:rsidP="00173AD4">
      <w:pPr>
        <w:pStyle w:val="Heading1"/>
      </w:pPr>
      <w:r w:rsidRPr="003949D2">
        <w:t>Working Group reports</w:t>
      </w:r>
    </w:p>
    <w:p w14:paraId="0F7D455A" w14:textId="09895E10" w:rsidR="00B628AE" w:rsidRPr="003949D2" w:rsidRDefault="004D26A0" w:rsidP="00173AD4">
      <w:pPr>
        <w:pStyle w:val="Heading2"/>
      </w:pPr>
      <w:r>
        <w:t xml:space="preserve">WG 1 - </w:t>
      </w:r>
      <w:r w:rsidR="00B628AE" w:rsidRPr="003949D2">
        <w:t>Environmental impacts</w:t>
      </w:r>
    </w:p>
    <w:p w14:paraId="2E8398B8" w14:textId="7F6149DD" w:rsidR="00DB5985" w:rsidRDefault="00DB5985" w:rsidP="00B628AE">
      <w:r>
        <w:t xml:space="preserve">Chris Bromley presented the </w:t>
      </w:r>
      <w:hyperlink r:id="rId10" w:history="1">
        <w:r w:rsidRPr="00CE0B8C">
          <w:t>W</w:t>
        </w:r>
        <w:r w:rsidR="00730986" w:rsidRPr="00CE0B8C">
          <w:t>G 1</w:t>
        </w:r>
        <w:r w:rsidRPr="00CE0B8C">
          <w:t xml:space="preserve"> report</w:t>
        </w:r>
      </w:hyperlink>
      <w:r>
        <w:t>.</w:t>
      </w:r>
    </w:p>
    <w:p w14:paraId="194794E0" w14:textId="5BD5D65F" w:rsidR="00DB5985" w:rsidRDefault="00DB5985" w:rsidP="00B628AE">
      <w:r>
        <w:t>Four tasks continue</w:t>
      </w:r>
      <w:r w:rsidRPr="00DB5985">
        <w:t xml:space="preserve"> </w:t>
      </w:r>
      <w:r>
        <w:t>as part of the working group activity.</w:t>
      </w:r>
    </w:p>
    <w:p w14:paraId="3E7E008A" w14:textId="089A67AB" w:rsidR="00B628AE" w:rsidRDefault="003B4C03" w:rsidP="00B628AE">
      <w:r>
        <w:t xml:space="preserve">Revised target for Book </w:t>
      </w:r>
      <w:r w:rsidR="00824397">
        <w:t xml:space="preserve">on Environmental and Social Issues </w:t>
      </w:r>
      <w:r w:rsidR="004D26A0">
        <w:t xml:space="preserve">is now </w:t>
      </w:r>
      <w:r>
        <w:t>September 2020</w:t>
      </w:r>
      <w:r w:rsidR="004D26A0">
        <w:t xml:space="preserve"> with a f</w:t>
      </w:r>
      <w:r w:rsidR="00AA0465">
        <w:t>ocus on getting story</w:t>
      </w:r>
      <w:r w:rsidR="00DB5985">
        <w:t xml:space="preserve"> / message</w:t>
      </w:r>
      <w:r w:rsidR="00AA0465">
        <w:t xml:space="preserve"> across rather than presenting </w:t>
      </w:r>
      <w:r w:rsidR="004D26A0">
        <w:t xml:space="preserve">just </w:t>
      </w:r>
      <w:r w:rsidR="00AA0465">
        <w:t xml:space="preserve">facts. Chris will ask people for </w:t>
      </w:r>
      <w:r w:rsidR="00824397">
        <w:t>writ</w:t>
      </w:r>
      <w:r w:rsidR="004D26A0">
        <w:t xml:space="preserve">ten material </w:t>
      </w:r>
      <w:r w:rsidR="00AA0465">
        <w:t xml:space="preserve">and </w:t>
      </w:r>
      <w:r w:rsidR="00824397">
        <w:t>reviewing</w:t>
      </w:r>
      <w:r w:rsidR="00AA0465">
        <w:t xml:space="preserve"> as needed.</w:t>
      </w:r>
    </w:p>
    <w:p w14:paraId="424AF669" w14:textId="0371BE34" w:rsidR="00AA0465" w:rsidRDefault="00DB5985" w:rsidP="00B628AE">
      <w:r>
        <w:t xml:space="preserve">Preparing </w:t>
      </w:r>
      <w:r w:rsidR="004D26A0">
        <w:t xml:space="preserve">the </w:t>
      </w:r>
      <w:r>
        <w:t xml:space="preserve">presentations </w:t>
      </w:r>
      <w:r w:rsidR="00AA0465">
        <w:t xml:space="preserve">for </w:t>
      </w:r>
      <w:r w:rsidR="00073BC2">
        <w:t xml:space="preserve">the two WG 1 papers for </w:t>
      </w:r>
      <w:r w:rsidR="00AA0465">
        <w:t xml:space="preserve">WGC </w:t>
      </w:r>
      <w:r>
        <w:t>2020</w:t>
      </w:r>
      <w:r w:rsidR="00073BC2">
        <w:t>.</w:t>
      </w:r>
    </w:p>
    <w:p w14:paraId="74F2698A" w14:textId="7B672ACA" w:rsidR="00824397" w:rsidRPr="00B628AE" w:rsidRDefault="00573F7F" w:rsidP="00B628AE">
      <w:r>
        <w:t>Matthijs</w:t>
      </w:r>
      <w:r w:rsidR="00824397">
        <w:t xml:space="preserve"> Soede spoke of a </w:t>
      </w:r>
      <w:r>
        <w:t>study to be published next month on Geothermal Plant, Application and Emissions, Overview and Analysis</w:t>
      </w:r>
      <w:r w:rsidR="00073BC2">
        <w:t>.</w:t>
      </w:r>
    </w:p>
    <w:p w14:paraId="0A96E4DB" w14:textId="538A9D93" w:rsidR="00B628AE" w:rsidRDefault="004D26A0" w:rsidP="00173AD4">
      <w:pPr>
        <w:pStyle w:val="Heading2"/>
      </w:pPr>
      <w:r>
        <w:t xml:space="preserve">WG 8 - </w:t>
      </w:r>
      <w:r w:rsidR="00B628AE">
        <w:t>Direct Use of Geothermal Energy</w:t>
      </w:r>
    </w:p>
    <w:p w14:paraId="498EF76D" w14:textId="525B9733" w:rsidR="00073BC2" w:rsidRPr="00073BC2" w:rsidRDefault="00407B4C" w:rsidP="00073BC2">
      <w:r>
        <w:t xml:space="preserve">The </w:t>
      </w:r>
      <w:hyperlink r:id="rId11" w:history="1">
        <w:r w:rsidR="00073BC2" w:rsidRPr="00CE0B8C">
          <w:t>WG 8 report</w:t>
        </w:r>
      </w:hyperlink>
      <w:r w:rsidR="00073BC2" w:rsidRPr="00073BC2">
        <w:t xml:space="preserve"> </w:t>
      </w:r>
      <w:r>
        <w:t xml:space="preserve">was </w:t>
      </w:r>
      <w:r w:rsidR="00073BC2" w:rsidRPr="00073BC2">
        <w:t>presented by Katharina Link</w:t>
      </w:r>
      <w:r w:rsidR="004D26A0">
        <w:t>.</w:t>
      </w:r>
    </w:p>
    <w:p w14:paraId="1FF80D0D" w14:textId="6B2FA20C" w:rsidR="00573F7F" w:rsidRPr="00573F7F" w:rsidRDefault="00573F7F" w:rsidP="0007500B">
      <w:pPr>
        <w:pStyle w:val="ieaH4"/>
      </w:pPr>
      <w:r w:rsidRPr="00573F7F">
        <w:t>Task A and B</w:t>
      </w:r>
      <w:r w:rsidR="00A945B4">
        <w:t xml:space="preserve"> -</w:t>
      </w:r>
      <w:r w:rsidRPr="00573F7F">
        <w:t xml:space="preserve"> innovative applications and communication</w:t>
      </w:r>
    </w:p>
    <w:p w14:paraId="529E7103" w14:textId="77777777" w:rsidR="004D26A0" w:rsidRPr="00573F7F" w:rsidRDefault="004D26A0" w:rsidP="004D26A0">
      <w:pPr>
        <w:spacing w:after="0"/>
      </w:pPr>
      <w:r w:rsidRPr="00573F7F">
        <w:t>IEA Geothermal Workshop in Canada 2020 (if not cancelled)</w:t>
      </w:r>
    </w:p>
    <w:p w14:paraId="0A196978" w14:textId="1EC4595E" w:rsidR="00573F7F" w:rsidRPr="00573F7F" w:rsidRDefault="00573F7F" w:rsidP="00573F7F">
      <w:pPr>
        <w:spacing w:after="0"/>
      </w:pPr>
      <w:r w:rsidRPr="00573F7F">
        <w:t xml:space="preserve">IEA Geothermal Workshop on Mine water </w:t>
      </w:r>
      <w:r w:rsidR="00860531" w:rsidRPr="00573F7F">
        <w:t>uses</w:t>
      </w:r>
      <w:r w:rsidRPr="00573F7F">
        <w:t xml:space="preserve"> in Glasgow in April 2021</w:t>
      </w:r>
    </w:p>
    <w:p w14:paraId="08C49DF1" w14:textId="670FBE27" w:rsidR="00573F7F" w:rsidRPr="00F36A6D" w:rsidRDefault="00573F7F" w:rsidP="00F36A6D">
      <w:r w:rsidRPr="00F36A6D">
        <w:t>Collection of existing information about direct use and geothermal heat pump applications: factsheets, videos, links to web sites, etc. Collection will be published on our web site</w:t>
      </w:r>
      <w:r w:rsidR="00073BC2" w:rsidRPr="00F36A6D">
        <w:t>.</w:t>
      </w:r>
    </w:p>
    <w:p w14:paraId="0E9A5C52" w14:textId="22FD2C9E" w:rsidR="00573F7F" w:rsidRDefault="00A945B4" w:rsidP="00573F7F">
      <w:r>
        <w:t>Concise g</w:t>
      </w:r>
      <w:r w:rsidR="00573F7F" w:rsidRPr="00573F7F">
        <w:t xml:space="preserve">uideline on how to establish geothermal heat pump systems in a country (based on the Japanese </w:t>
      </w:r>
      <w:r w:rsidR="00073BC2" w:rsidRPr="00573F7F">
        <w:t xml:space="preserve">questionnaire and </w:t>
      </w:r>
      <w:r w:rsidR="00573F7F" w:rsidRPr="00573F7F">
        <w:t>approach</w:t>
      </w:r>
      <w:r w:rsidRPr="00A945B4">
        <w:t xml:space="preserve"> </w:t>
      </w:r>
      <w:r>
        <w:t>which is very useful</w:t>
      </w:r>
      <w:r w:rsidR="00073BC2">
        <w:t>.)</w:t>
      </w:r>
    </w:p>
    <w:p w14:paraId="53DB300B" w14:textId="57112AC0" w:rsidR="00573F7F" w:rsidRPr="00573F7F" w:rsidRDefault="00573F7F" w:rsidP="0007500B">
      <w:pPr>
        <w:pStyle w:val="ieaH4"/>
        <w:rPr>
          <w:lang w:val="en-NZ"/>
        </w:rPr>
      </w:pPr>
      <w:r w:rsidRPr="00573F7F">
        <w:rPr>
          <w:lang w:val="en-GB"/>
        </w:rPr>
        <w:t xml:space="preserve">Task D </w:t>
      </w:r>
    </w:p>
    <w:p w14:paraId="1ACF05A4" w14:textId="2CB53B57" w:rsidR="00573F7F" w:rsidRPr="00073BC2" w:rsidRDefault="00573F7F" w:rsidP="00073BC2">
      <w:pPr>
        <w:contextualSpacing/>
      </w:pPr>
      <w:r w:rsidRPr="00073BC2">
        <w:t xml:space="preserve">Questionnaire and guidelines </w:t>
      </w:r>
      <w:r w:rsidR="00A945B4">
        <w:t xml:space="preserve">now </w:t>
      </w:r>
      <w:r w:rsidRPr="00073BC2">
        <w:t xml:space="preserve">used for the </w:t>
      </w:r>
      <w:r w:rsidR="00A945B4">
        <w:t xml:space="preserve">IEA Geothermal </w:t>
      </w:r>
      <w:r w:rsidRPr="00073BC2">
        <w:t>Trend Report</w:t>
      </w:r>
      <w:r w:rsidR="00A945B4">
        <w:t xml:space="preserve"> and will be presented at </w:t>
      </w:r>
      <w:r w:rsidR="00A945B4" w:rsidRPr="00073BC2">
        <w:t>WGC 2020</w:t>
      </w:r>
      <w:r w:rsidR="00A945B4">
        <w:t>.</w:t>
      </w:r>
    </w:p>
    <w:p w14:paraId="61EA4A0A" w14:textId="0B637BAE" w:rsidR="00073BC2" w:rsidRDefault="001D461E" w:rsidP="0007500B">
      <w:pPr>
        <w:pStyle w:val="ieaH4"/>
        <w:rPr>
          <w:lang w:val="en-GB"/>
        </w:rPr>
      </w:pPr>
      <w:r>
        <w:rPr>
          <w:lang w:val="en-GB"/>
        </w:rPr>
        <w:t>Task E</w:t>
      </w:r>
      <w:r w:rsidR="00F36A6D">
        <w:rPr>
          <w:lang w:val="en-GB"/>
        </w:rPr>
        <w:t xml:space="preserve"> – Design and Engineering Standards</w:t>
      </w:r>
    </w:p>
    <w:p w14:paraId="0CCAB1BC" w14:textId="7C9F7DC1" w:rsidR="001D461E" w:rsidRPr="00F36A6D" w:rsidRDefault="00F36A6D" w:rsidP="00F36A6D">
      <w:r>
        <w:t xml:space="preserve">The list </w:t>
      </w:r>
      <w:r w:rsidR="00407B4C">
        <w:t xml:space="preserve">is </w:t>
      </w:r>
      <w:r>
        <w:t>to be circulated for updating.</w:t>
      </w:r>
      <w:r w:rsidRPr="00F36A6D">
        <w:t xml:space="preserve"> </w:t>
      </w:r>
    </w:p>
    <w:p w14:paraId="59720CDF" w14:textId="0509BED3" w:rsidR="00573F7F" w:rsidRPr="00573F7F" w:rsidRDefault="00573F7F" w:rsidP="0007500B">
      <w:pPr>
        <w:pStyle w:val="ieaH4"/>
        <w:rPr>
          <w:lang w:val="en-NZ"/>
        </w:rPr>
      </w:pPr>
      <w:r w:rsidRPr="00573F7F">
        <w:rPr>
          <w:lang w:val="en-GB"/>
        </w:rPr>
        <w:t>Task F</w:t>
      </w:r>
      <w:r>
        <w:rPr>
          <w:lang w:val="en-GB"/>
        </w:rPr>
        <w:t xml:space="preserve"> </w:t>
      </w:r>
      <w:r w:rsidRPr="00573F7F">
        <w:rPr>
          <w:lang w:val="en-GB"/>
        </w:rPr>
        <w:t>Costs of GSHP systems</w:t>
      </w:r>
    </w:p>
    <w:p w14:paraId="0764B263" w14:textId="2EE93BD6" w:rsidR="00480A66" w:rsidRPr="00F36A6D" w:rsidRDefault="00F36A6D" w:rsidP="00F36A6D">
      <w:pPr>
        <w:contextualSpacing/>
      </w:pPr>
      <w:r w:rsidRPr="00F36A6D">
        <w:t>C</w:t>
      </w:r>
      <w:r w:rsidR="00F22641" w:rsidRPr="00F36A6D">
        <w:t>ost data on GSHP and Groundwater systems</w:t>
      </w:r>
      <w:r w:rsidRPr="00F36A6D">
        <w:t xml:space="preserve"> is being collected. To be worked up into a</w:t>
      </w:r>
      <w:r w:rsidR="00F22641" w:rsidRPr="00F36A6D">
        <w:t xml:space="preserve"> report</w:t>
      </w:r>
      <w:r w:rsidRPr="00F36A6D">
        <w:t xml:space="preserve"> with </w:t>
      </w:r>
      <w:r w:rsidR="00F22641" w:rsidRPr="00F36A6D">
        <w:t>recommendations for action</w:t>
      </w:r>
      <w:r w:rsidR="00015244">
        <w:t>.</w:t>
      </w:r>
    </w:p>
    <w:p w14:paraId="3D1C3E9B" w14:textId="057724B8" w:rsidR="00480A66" w:rsidRPr="00F36A6D" w:rsidRDefault="00F36A6D" w:rsidP="00F36A6D">
      <w:r w:rsidRPr="00F36A6D">
        <w:t>Katharina is c</w:t>
      </w:r>
      <w:r w:rsidR="00F22641" w:rsidRPr="00F36A6D">
        <w:t xml:space="preserve">urrently collecting </w:t>
      </w:r>
      <w:r w:rsidRPr="00F36A6D">
        <w:t xml:space="preserve">historical Swiss </w:t>
      </w:r>
      <w:r w:rsidR="00F22641" w:rsidRPr="00F36A6D">
        <w:t xml:space="preserve">data; </w:t>
      </w:r>
      <w:r w:rsidR="0029416A">
        <w:t xml:space="preserve">finding it </w:t>
      </w:r>
      <w:r w:rsidR="00F22641" w:rsidRPr="00F36A6D">
        <w:t xml:space="preserve">difficult to get information about the evolution </w:t>
      </w:r>
      <w:r w:rsidRPr="00F36A6D">
        <w:t xml:space="preserve">and the </w:t>
      </w:r>
      <w:r w:rsidR="00F22641" w:rsidRPr="00F36A6D">
        <w:t>costs over the last 40 years</w:t>
      </w:r>
      <w:r w:rsidR="00073BC2" w:rsidRPr="00F36A6D">
        <w:t>.</w:t>
      </w:r>
    </w:p>
    <w:p w14:paraId="7F9A9473" w14:textId="22231CBB" w:rsidR="00573F7F" w:rsidRDefault="00573F7F" w:rsidP="0007500B">
      <w:pPr>
        <w:pStyle w:val="ieaH4"/>
        <w:rPr>
          <w:lang w:val="en-GB"/>
        </w:rPr>
      </w:pPr>
      <w:r w:rsidRPr="00573F7F">
        <w:rPr>
          <w:lang w:val="en-GB"/>
        </w:rPr>
        <w:lastRenderedPageBreak/>
        <w:t xml:space="preserve">Task </w:t>
      </w:r>
      <w:r w:rsidR="00073BC2">
        <w:rPr>
          <w:lang w:val="en-GB"/>
        </w:rPr>
        <w:t>G</w:t>
      </w:r>
      <w:r w:rsidRPr="00573F7F">
        <w:rPr>
          <w:lang w:val="en-GB"/>
        </w:rPr>
        <w:t xml:space="preserve"> “Monitoring of GSHP systems”</w:t>
      </w:r>
    </w:p>
    <w:p w14:paraId="61977984" w14:textId="231139A1" w:rsidR="00573F7F" w:rsidRPr="00F618FC" w:rsidRDefault="0029416A" w:rsidP="00F618FC">
      <w:r w:rsidRPr="00F618FC">
        <w:t xml:space="preserve">Working with the </w:t>
      </w:r>
      <w:r w:rsidR="00573F7F" w:rsidRPr="00F618FC">
        <w:t>IEA Heat Pump TCP</w:t>
      </w:r>
      <w:r w:rsidR="00444A33">
        <w:t xml:space="preserve"> Annex 52 as the opportunity presents.</w:t>
      </w:r>
    </w:p>
    <w:p w14:paraId="3E80936D" w14:textId="3756A730" w:rsidR="007E7E14" w:rsidRPr="00F618FC" w:rsidRDefault="00F618FC" w:rsidP="00F618FC">
      <w:r>
        <w:t xml:space="preserve">The </w:t>
      </w:r>
      <w:r w:rsidR="007E7E14" w:rsidRPr="00F618FC">
        <w:t xml:space="preserve">IEA ECES </w:t>
      </w:r>
      <w:r>
        <w:t>TCP has a t</w:t>
      </w:r>
      <w:r w:rsidR="007E7E14" w:rsidRPr="00F618FC">
        <w:t xml:space="preserve">ask </w:t>
      </w:r>
      <w:r>
        <w:t>on</w:t>
      </w:r>
      <w:r w:rsidR="007E7E14" w:rsidRPr="00F618FC">
        <w:t xml:space="preserve"> “geothermal de-icing”</w:t>
      </w:r>
      <w:r w:rsidR="0029416A" w:rsidRPr="00F618FC">
        <w:t xml:space="preserve"> commenc</w:t>
      </w:r>
      <w:r>
        <w:t>ing</w:t>
      </w:r>
      <w:r w:rsidR="0029416A" w:rsidRPr="00F618FC">
        <w:t xml:space="preserve"> in </w:t>
      </w:r>
      <w:r w:rsidR="007E7E14" w:rsidRPr="00F618FC">
        <w:t>2020</w:t>
      </w:r>
      <w:r>
        <w:t>.</w:t>
      </w:r>
      <w:r w:rsidR="0029416A" w:rsidRPr="00F618FC">
        <w:t xml:space="preserve"> </w:t>
      </w:r>
    </w:p>
    <w:p w14:paraId="386DCF14" w14:textId="5BF259B2" w:rsidR="007E7E14" w:rsidRPr="001D461E" w:rsidRDefault="001D461E" w:rsidP="001D461E">
      <w:r>
        <w:t xml:space="preserve">Three </w:t>
      </w:r>
      <w:r w:rsidR="00F618FC">
        <w:t xml:space="preserve">WG8 </w:t>
      </w:r>
      <w:r>
        <w:t>WGC 2020 papers</w:t>
      </w:r>
      <w:r w:rsidR="00015244">
        <w:t xml:space="preserve"> have been completed</w:t>
      </w:r>
      <w:r w:rsidR="00F618FC">
        <w:t>.</w:t>
      </w:r>
    </w:p>
    <w:p w14:paraId="6194CD11" w14:textId="09A56C6C" w:rsidR="007E7E14" w:rsidRPr="00487C47" w:rsidRDefault="00487C47" w:rsidP="00573F7F">
      <w:pPr>
        <w:spacing w:after="0"/>
        <w:rPr>
          <w:b/>
          <w:lang w:val="en-GB"/>
        </w:rPr>
      </w:pPr>
      <w:r w:rsidRPr="00487C47">
        <w:rPr>
          <w:b/>
          <w:lang w:val="en-GB"/>
        </w:rPr>
        <w:t>Discussion</w:t>
      </w:r>
    </w:p>
    <w:p w14:paraId="248BF3D9" w14:textId="17A973E1" w:rsidR="007E7E14" w:rsidRPr="00F618FC" w:rsidRDefault="007E7E14" w:rsidP="00F618FC">
      <w:r w:rsidRPr="00F618FC">
        <w:t xml:space="preserve">Drilling costs can reduce </w:t>
      </w:r>
      <w:r w:rsidR="00444A33">
        <w:t xml:space="preserve">with time </w:t>
      </w:r>
      <w:r w:rsidRPr="00F618FC">
        <w:t xml:space="preserve">as </w:t>
      </w:r>
      <w:r w:rsidR="00444A33">
        <w:t xml:space="preserve">has occurred </w:t>
      </w:r>
      <w:r w:rsidRPr="00F618FC">
        <w:t xml:space="preserve">in Switzerland. Figures </w:t>
      </w:r>
      <w:r w:rsidR="00487C47" w:rsidRPr="00F618FC">
        <w:t xml:space="preserve">are good to </w:t>
      </w:r>
      <w:r w:rsidRPr="00F618FC">
        <w:t xml:space="preserve">show </w:t>
      </w:r>
      <w:r w:rsidR="00444A33">
        <w:t xml:space="preserve">over the </w:t>
      </w:r>
      <w:r w:rsidRPr="00F618FC">
        <w:t>longer term</w:t>
      </w:r>
      <w:r w:rsidR="00487C47" w:rsidRPr="00F618FC">
        <w:t>, although the costs are</w:t>
      </w:r>
      <w:r w:rsidRPr="00F618FC">
        <w:t xml:space="preserve"> </w:t>
      </w:r>
      <w:r w:rsidR="00487C47" w:rsidRPr="00F618FC">
        <w:t>different</w:t>
      </w:r>
      <w:r w:rsidRPr="00F618FC">
        <w:t xml:space="preserve"> for every country</w:t>
      </w:r>
      <w:r w:rsidR="00B1796D">
        <w:t>.</w:t>
      </w:r>
    </w:p>
    <w:p w14:paraId="0D043AB0" w14:textId="51F3E403" w:rsidR="007E7E14" w:rsidRPr="00F618FC" w:rsidRDefault="007E7E14" w:rsidP="00F618FC">
      <w:r w:rsidRPr="00F618FC">
        <w:t xml:space="preserve">Japanese Government questionnaire </w:t>
      </w:r>
      <w:r w:rsidR="00487C47" w:rsidRPr="00F618FC">
        <w:t xml:space="preserve">is </w:t>
      </w:r>
      <w:r w:rsidRPr="00F618FC">
        <w:t>valuable</w:t>
      </w:r>
      <w:r w:rsidR="00B1796D">
        <w:t xml:space="preserve"> and</w:t>
      </w:r>
      <w:r w:rsidRPr="00F618FC">
        <w:t xml:space="preserve"> comprehensive in </w:t>
      </w:r>
      <w:r w:rsidR="001D461E" w:rsidRPr="00F618FC">
        <w:t>aspects</w:t>
      </w:r>
      <w:r w:rsidRPr="00F618FC">
        <w:t xml:space="preserve"> to be considered. Switzerland results can be </w:t>
      </w:r>
      <w:r w:rsidR="00F618FC" w:rsidRPr="00F618FC">
        <w:t xml:space="preserve">made </w:t>
      </w:r>
      <w:r w:rsidRPr="00F618FC">
        <w:t>available</w:t>
      </w:r>
      <w:r w:rsidR="001D461E" w:rsidRPr="00F618FC">
        <w:t>.  Kasumi to email the questionnaire</w:t>
      </w:r>
      <w:r w:rsidR="00F618FC" w:rsidRPr="00F618FC">
        <w:t xml:space="preserve"> to the IEA Geothermal members and alternates</w:t>
      </w:r>
      <w:r w:rsidR="001D461E" w:rsidRPr="00F618FC">
        <w:t>.</w:t>
      </w:r>
    </w:p>
    <w:p w14:paraId="51C6F94A" w14:textId="6DA53CD1" w:rsidR="001D461E" w:rsidRPr="00F618FC" w:rsidRDefault="00F618FC" w:rsidP="00F618FC">
      <w:r w:rsidRPr="00F618FC">
        <w:t xml:space="preserve">Katharina </w:t>
      </w:r>
      <w:r w:rsidR="00A81F9D">
        <w:t xml:space="preserve">Link </w:t>
      </w:r>
      <w:r w:rsidRPr="00F618FC">
        <w:t xml:space="preserve">will leave IEA Geothermal in July as funding has not been able to be secured for her ongoing involvement. </w:t>
      </w:r>
      <w:r w:rsidR="001D461E" w:rsidRPr="00F618FC">
        <w:t xml:space="preserve">Appreciation for her work </w:t>
      </w:r>
      <w:r w:rsidRPr="00F618FC">
        <w:t xml:space="preserve">in leading </w:t>
      </w:r>
      <w:r w:rsidR="001D461E" w:rsidRPr="00F618FC">
        <w:t xml:space="preserve">the Working Group was expressed.  </w:t>
      </w:r>
      <w:r w:rsidRPr="00F618FC">
        <w:t>Decided to p</w:t>
      </w:r>
      <w:r w:rsidR="001D461E" w:rsidRPr="00F618FC">
        <w:t xml:space="preserve">ostpone </w:t>
      </w:r>
      <w:r w:rsidRPr="00F618FC">
        <w:t>the discussion on WG 8 leadership un</w:t>
      </w:r>
      <w:r w:rsidR="001D461E" w:rsidRPr="00F618FC">
        <w:t>til later</w:t>
      </w:r>
      <w:r w:rsidRPr="00F618FC">
        <w:t xml:space="preserve">, </w:t>
      </w:r>
      <w:r w:rsidR="00860531" w:rsidRPr="00F618FC">
        <w:t>i.e.</w:t>
      </w:r>
      <w:r w:rsidRPr="00F618FC">
        <w:t xml:space="preserve"> the 44th ExCo</w:t>
      </w:r>
      <w:r w:rsidR="00730986">
        <w:t xml:space="preserve"> meeting</w:t>
      </w:r>
      <w:r w:rsidR="001D461E" w:rsidRPr="00F618FC">
        <w:t>.</w:t>
      </w:r>
    </w:p>
    <w:p w14:paraId="15E933DB" w14:textId="050DF5D5" w:rsidR="00B628AE" w:rsidRDefault="00DD67C3" w:rsidP="00173AD4">
      <w:pPr>
        <w:pStyle w:val="Heading2"/>
      </w:pPr>
      <w:r>
        <w:t>WG</w:t>
      </w:r>
      <w:r w:rsidR="00E95AB6">
        <w:t xml:space="preserve"> 12 - </w:t>
      </w:r>
      <w:r w:rsidR="00B628AE">
        <w:t>Deep Roots of Volcanic Geothermal Systems</w:t>
      </w:r>
    </w:p>
    <w:p w14:paraId="2436B469" w14:textId="664E6A82" w:rsidR="00E95AB6" w:rsidRPr="00CC00C5" w:rsidRDefault="00E95AB6" w:rsidP="00CC00C5">
      <w:r w:rsidRPr="00CC00C5">
        <w:t xml:space="preserve">Chris Bromley presented the </w:t>
      </w:r>
      <w:hyperlink r:id="rId12" w:history="1">
        <w:r w:rsidRPr="00CE0B8C">
          <w:t>WG 12 report</w:t>
        </w:r>
      </w:hyperlink>
      <w:r w:rsidRPr="00CC00C5">
        <w:t>.  The WG seeks to be abreast of the latest activity in this area of geothermal R+D.</w:t>
      </w:r>
    </w:p>
    <w:p w14:paraId="1532EB09" w14:textId="6ED03B2E" w:rsidR="008B7767" w:rsidRPr="00CC00C5" w:rsidRDefault="00E95AB6" w:rsidP="00CC00C5">
      <w:r w:rsidRPr="00CC00C5">
        <w:t xml:space="preserve">Five nations have projects underway.  </w:t>
      </w:r>
      <w:r w:rsidR="00CC00C5" w:rsidRPr="00CC00C5">
        <w:t>A map of g</w:t>
      </w:r>
      <w:r w:rsidR="008B7767" w:rsidRPr="00CC00C5">
        <w:t xml:space="preserve">eothermal areas where </w:t>
      </w:r>
      <w:r w:rsidR="00CC00C5" w:rsidRPr="00CC00C5">
        <w:t xml:space="preserve">very </w:t>
      </w:r>
      <w:r w:rsidR="008B7767" w:rsidRPr="00CC00C5">
        <w:t>hot temperatures have been recorded</w:t>
      </w:r>
      <w:r w:rsidR="00CC00C5" w:rsidRPr="00CC00C5">
        <w:t xml:space="preserve"> was presented, along with g</w:t>
      </w:r>
      <w:r w:rsidR="008B7767" w:rsidRPr="00CC00C5">
        <w:t>raphic</w:t>
      </w:r>
      <w:r w:rsidR="00CC00C5" w:rsidRPr="00CC00C5">
        <w:t>s</w:t>
      </w:r>
      <w:r w:rsidR="008B7767" w:rsidRPr="00CC00C5">
        <w:t xml:space="preserve"> </w:t>
      </w:r>
      <w:r w:rsidR="00CC00C5" w:rsidRPr="00CC00C5">
        <w:t>associated with</w:t>
      </w:r>
      <w:r w:rsidR="008B7767" w:rsidRPr="00CC00C5">
        <w:t xml:space="preserve"> </w:t>
      </w:r>
      <w:r w:rsidR="00CC00C5" w:rsidRPr="00CC00C5">
        <w:t>s</w:t>
      </w:r>
      <w:r w:rsidR="008B7767" w:rsidRPr="00CC00C5">
        <w:t xml:space="preserve">upercritical </w:t>
      </w:r>
      <w:r w:rsidR="00CC00C5" w:rsidRPr="00CC00C5">
        <w:t>r</w:t>
      </w:r>
      <w:r w:rsidR="008B7767" w:rsidRPr="00CC00C5">
        <w:t>esources</w:t>
      </w:r>
      <w:r w:rsidR="00CC00C5" w:rsidRPr="00CC00C5">
        <w:t>.</w:t>
      </w:r>
    </w:p>
    <w:p w14:paraId="6071B342" w14:textId="31875778" w:rsidR="008B7767" w:rsidRPr="00CC00C5" w:rsidRDefault="00E95AB6" w:rsidP="00CC00C5">
      <w:r w:rsidRPr="00CC00C5">
        <w:t xml:space="preserve">WG 12 </w:t>
      </w:r>
      <w:r w:rsidR="008B7767" w:rsidRPr="00CC00C5">
        <w:t>WGC 202</w:t>
      </w:r>
      <w:r w:rsidRPr="00CC00C5">
        <w:t>0</w:t>
      </w:r>
      <w:r w:rsidR="008B7767" w:rsidRPr="00CC00C5">
        <w:t xml:space="preserve"> </w:t>
      </w:r>
      <w:r w:rsidRPr="00CC00C5">
        <w:t>p</w:t>
      </w:r>
      <w:r w:rsidR="008B7767" w:rsidRPr="00CC00C5">
        <w:t xml:space="preserve">aper </w:t>
      </w:r>
      <w:r w:rsidRPr="00CC00C5">
        <w:t xml:space="preserve">reports the </w:t>
      </w:r>
      <w:r w:rsidR="008B7767" w:rsidRPr="00CC00C5">
        <w:t xml:space="preserve">key challenges to </w:t>
      </w:r>
      <w:r w:rsidRPr="00CC00C5">
        <w:t xml:space="preserve">be </w:t>
      </w:r>
      <w:r w:rsidR="008B7767" w:rsidRPr="00CC00C5">
        <w:t>address</w:t>
      </w:r>
      <w:r w:rsidRPr="00CC00C5">
        <w:t>ed</w:t>
      </w:r>
      <w:r w:rsidR="008B7767" w:rsidRPr="00CC00C5">
        <w:t xml:space="preserve"> </w:t>
      </w:r>
      <w:r w:rsidRPr="00CC00C5">
        <w:t>for</w:t>
      </w:r>
      <w:r w:rsidR="008B7767" w:rsidRPr="00CC00C5">
        <w:t xml:space="preserve"> significant advances </w:t>
      </w:r>
      <w:r w:rsidRPr="00CC00C5">
        <w:t>to</w:t>
      </w:r>
      <w:r w:rsidR="008B7767" w:rsidRPr="00CC00C5">
        <w:t xml:space="preserve"> occur in supercritical geothermal resource use</w:t>
      </w:r>
      <w:r w:rsidRPr="00CC00C5">
        <w:t>.</w:t>
      </w:r>
    </w:p>
    <w:p w14:paraId="14FA6F75" w14:textId="661DD5CC" w:rsidR="008B7767" w:rsidRPr="00CC00C5" w:rsidRDefault="008B7767" w:rsidP="00CC00C5">
      <w:r w:rsidRPr="00CC00C5">
        <w:t xml:space="preserve">Latest Results from IDDP2 Reykjanes </w:t>
      </w:r>
      <w:r w:rsidR="00E95AB6" w:rsidRPr="00CC00C5">
        <w:t xml:space="preserve">are to be live streamed </w:t>
      </w:r>
      <w:r w:rsidRPr="00CC00C5">
        <w:t>in a Webinar on Friday</w:t>
      </w:r>
      <w:r w:rsidR="003D354A" w:rsidRPr="00CC00C5">
        <w:t xml:space="preserve"> 24th April 2020</w:t>
      </w:r>
      <w:r w:rsidR="00E95AB6" w:rsidRPr="00CC00C5">
        <w:t>.</w:t>
      </w:r>
    </w:p>
    <w:p w14:paraId="5EC5449D" w14:textId="6A840EA0" w:rsidR="003D354A" w:rsidRPr="00CC00C5" w:rsidRDefault="003D354A" w:rsidP="00CC00C5">
      <w:r w:rsidRPr="00CC00C5">
        <w:t>NZ has a five</w:t>
      </w:r>
      <w:r w:rsidR="006958C5">
        <w:t>-</w:t>
      </w:r>
      <w:r w:rsidRPr="00CC00C5">
        <w:t xml:space="preserve">year </w:t>
      </w:r>
      <w:proofErr w:type="spellStart"/>
      <w:r w:rsidR="00CC00C5">
        <w:t>program</w:t>
      </w:r>
      <w:r w:rsidR="006958C5">
        <w:t>m</w:t>
      </w:r>
      <w:r w:rsidR="00B1796D">
        <w:t>e</w:t>
      </w:r>
      <w:proofErr w:type="spellEnd"/>
      <w:r w:rsidR="00CC00C5">
        <w:t xml:space="preserve"> </w:t>
      </w:r>
      <w:r w:rsidR="00A9374F">
        <w:t>G</w:t>
      </w:r>
      <w:r w:rsidR="00CC00C5">
        <w:t>eothermal the Next Generation</w:t>
      </w:r>
      <w:r w:rsidR="00A9374F">
        <w:t xml:space="preserve"> funded from the 3</w:t>
      </w:r>
      <w:r w:rsidR="00A9374F" w:rsidRPr="00A9374F">
        <w:rPr>
          <w:vertAlign w:val="superscript"/>
        </w:rPr>
        <w:t>rd</w:t>
      </w:r>
      <w:r w:rsidR="00A9374F">
        <w:t xml:space="preserve"> Quarter 2019.</w:t>
      </w:r>
      <w:r w:rsidR="00CC00C5">
        <w:t xml:space="preserve"> </w:t>
      </w:r>
      <w:r w:rsidR="00293EC5">
        <w:t>The programme</w:t>
      </w:r>
      <w:r w:rsidR="00CD2FCD">
        <w:t xml:space="preserve"> includes laboratory</w:t>
      </w:r>
      <w:r w:rsidRPr="00CC00C5">
        <w:t xml:space="preserve"> studies on water-rock</w:t>
      </w:r>
      <w:r w:rsidR="00A9374F">
        <w:t xml:space="preserve"> and other</w:t>
      </w:r>
      <w:r w:rsidRPr="00CC00C5">
        <w:t xml:space="preserve"> chemical interaction</w:t>
      </w:r>
      <w:r w:rsidR="00A9374F">
        <w:t>s</w:t>
      </w:r>
      <w:r w:rsidR="00CD2FCD">
        <w:t xml:space="preserve"> including </w:t>
      </w:r>
      <w:r w:rsidRPr="00CC00C5">
        <w:t xml:space="preserve">a sub project on gas emissions </w:t>
      </w:r>
      <w:r w:rsidR="00CD2FCD">
        <w:t>reduction</w:t>
      </w:r>
      <w:r w:rsidR="00A9374F">
        <w:t xml:space="preserve">.  There is a </w:t>
      </w:r>
      <w:r w:rsidRPr="00CC00C5">
        <w:t>communication</w:t>
      </w:r>
      <w:r w:rsidR="00A9374F">
        <w:t xml:space="preserve">s task focused on knowledge sharing and </w:t>
      </w:r>
      <w:r w:rsidR="00362990">
        <w:t xml:space="preserve">information </w:t>
      </w:r>
      <w:r w:rsidR="00A9374F">
        <w:t xml:space="preserve">activity </w:t>
      </w:r>
      <w:r w:rsidR="00CD2FCD">
        <w:t xml:space="preserve">seeking to support </w:t>
      </w:r>
      <w:r w:rsidRPr="00CC00C5">
        <w:t>project accept</w:t>
      </w:r>
      <w:r w:rsidR="00CD2FCD">
        <w:t>ance</w:t>
      </w:r>
      <w:r w:rsidRPr="00CC00C5">
        <w:t>.</w:t>
      </w:r>
    </w:p>
    <w:p w14:paraId="310D0433" w14:textId="7AB985C2" w:rsidR="00E95AB6" w:rsidRPr="00CC00C5" w:rsidRDefault="00E95AB6" w:rsidP="00CC00C5">
      <w:r w:rsidRPr="00CC00C5">
        <w:t>WG</w:t>
      </w:r>
      <w:r w:rsidR="00CD2FCD">
        <w:t xml:space="preserve"> 12</w:t>
      </w:r>
      <w:r w:rsidRPr="00CC00C5">
        <w:t xml:space="preserve"> is considering planning an IEA Geothermal workshop</w:t>
      </w:r>
      <w:r w:rsidR="00CD2FCD">
        <w:t xml:space="preserve"> on </w:t>
      </w:r>
      <w:r w:rsidR="00CD2FCD" w:rsidRPr="00CD2FCD">
        <w:t>Deep Roots of Volcanic Geothermal Systems</w:t>
      </w:r>
      <w:r w:rsidRPr="00CC00C5">
        <w:t xml:space="preserve">. </w:t>
      </w:r>
    </w:p>
    <w:p w14:paraId="0D171DD8" w14:textId="6BC7CE24" w:rsidR="00B628AE" w:rsidRDefault="00E95AB6" w:rsidP="00173AD4">
      <w:pPr>
        <w:pStyle w:val="Heading2"/>
      </w:pPr>
      <w:r>
        <w:t xml:space="preserve">WG 13 - </w:t>
      </w:r>
      <w:r w:rsidR="00B628AE">
        <w:t>Emerging Geothermal Technologies</w:t>
      </w:r>
    </w:p>
    <w:p w14:paraId="44C0CC71" w14:textId="3E8CABB0" w:rsidR="00036548" w:rsidRDefault="00036548" w:rsidP="001F17FB">
      <w:r>
        <w:t xml:space="preserve">Christian </w:t>
      </w:r>
      <w:proofErr w:type="spellStart"/>
      <w:r>
        <w:t>Minnig</w:t>
      </w:r>
      <w:proofErr w:type="spellEnd"/>
      <w:r>
        <w:t xml:space="preserve"> presented the </w:t>
      </w:r>
      <w:hyperlink r:id="rId13" w:history="1">
        <w:r w:rsidRPr="00CE0B8C">
          <w:t>WG 13 report</w:t>
        </w:r>
      </w:hyperlink>
      <w:r>
        <w:t>, reporting progress and activities proposed for 2020 as best as these are currently known.</w:t>
      </w:r>
    </w:p>
    <w:p w14:paraId="692F4D64" w14:textId="35A362F8" w:rsidR="00036548" w:rsidRDefault="001F17FB" w:rsidP="001F17FB">
      <w:r w:rsidRPr="00A9374F">
        <w:rPr>
          <w:b/>
        </w:rPr>
        <w:t>Task A</w:t>
      </w:r>
      <w:r w:rsidR="00036548" w:rsidRPr="00A9374F">
        <w:rPr>
          <w:b/>
        </w:rPr>
        <w:t>1</w:t>
      </w:r>
      <w:r w:rsidR="00036548">
        <w:t xml:space="preserve"> – Two play</w:t>
      </w:r>
      <w:r w:rsidR="000E1898">
        <w:t>-</w:t>
      </w:r>
      <w:r w:rsidR="00036548">
        <w:t xml:space="preserve">type workshops were </w:t>
      </w:r>
      <w:r w:rsidR="000E1898">
        <w:t xml:space="preserve">convened </w:t>
      </w:r>
      <w:r w:rsidR="00036548">
        <w:t>during 2019. One focused on conduction dominated play types and the other on convection dominated.</w:t>
      </w:r>
    </w:p>
    <w:p w14:paraId="3CEAE249" w14:textId="11E0D9BA" w:rsidR="001F17FB" w:rsidRDefault="00036548" w:rsidP="001F17FB">
      <w:r w:rsidRPr="00A9374F">
        <w:rPr>
          <w:b/>
        </w:rPr>
        <w:t xml:space="preserve">Task A2 </w:t>
      </w:r>
      <w:r>
        <w:t xml:space="preserve">- </w:t>
      </w:r>
      <w:r w:rsidR="001F17FB">
        <w:t xml:space="preserve">Tool Market overview published </w:t>
      </w:r>
      <w:r w:rsidR="00B1796D">
        <w:t xml:space="preserve">in </w:t>
      </w:r>
      <w:r w:rsidR="001F17FB">
        <w:t>2019</w:t>
      </w:r>
      <w:r w:rsidR="00B1796D">
        <w:t>.</w:t>
      </w:r>
    </w:p>
    <w:p w14:paraId="19F7D7A0" w14:textId="7A0D6066" w:rsidR="001F17FB" w:rsidRDefault="001F17FB" w:rsidP="001F17FB">
      <w:r w:rsidRPr="00A9374F">
        <w:rPr>
          <w:b/>
        </w:rPr>
        <w:t>Task B</w:t>
      </w:r>
      <w:r>
        <w:t xml:space="preserve"> </w:t>
      </w:r>
      <w:r w:rsidR="00036548">
        <w:t xml:space="preserve">– Innovative Geothermal Drilling Technology video prepared and released.  During 2020 relevant data continues to be collected with the aim of </w:t>
      </w:r>
      <w:r>
        <w:t>establish</w:t>
      </w:r>
      <w:r w:rsidR="00036548">
        <w:t>ing</w:t>
      </w:r>
      <w:r>
        <w:t xml:space="preserve"> a well drilling learning curve</w:t>
      </w:r>
      <w:r w:rsidR="00B1796D">
        <w:t>.</w:t>
      </w:r>
    </w:p>
    <w:p w14:paraId="6D39CB13" w14:textId="77777777" w:rsidR="001F17FB" w:rsidRDefault="001F17FB" w:rsidP="001F17FB">
      <w:r w:rsidRPr="00A9374F">
        <w:rPr>
          <w:b/>
        </w:rPr>
        <w:lastRenderedPageBreak/>
        <w:t>Task D</w:t>
      </w:r>
      <w:r>
        <w:t xml:space="preserve"> Induced Seismicity </w:t>
      </w:r>
    </w:p>
    <w:p w14:paraId="1A96B07A" w14:textId="024AF023" w:rsidR="00036548" w:rsidRDefault="00036548" w:rsidP="00A9374F">
      <w:pPr>
        <w:rPr>
          <w:lang w:val="en-NZ"/>
        </w:rPr>
      </w:pPr>
      <w:r>
        <w:rPr>
          <w:lang w:val="en-NZ"/>
        </w:rPr>
        <w:t xml:space="preserve">Comprehensive </w:t>
      </w:r>
      <w:r w:rsidR="00A9374F">
        <w:rPr>
          <w:lang w:val="en-NZ"/>
        </w:rPr>
        <w:t>reference</w:t>
      </w:r>
      <w:r>
        <w:rPr>
          <w:lang w:val="en-NZ"/>
        </w:rPr>
        <w:t xml:space="preserve"> listing</w:t>
      </w:r>
      <w:r w:rsidR="00A9374F">
        <w:rPr>
          <w:lang w:val="en-NZ"/>
        </w:rPr>
        <w:t>s</w:t>
      </w:r>
      <w:r>
        <w:rPr>
          <w:lang w:val="en-NZ"/>
        </w:rPr>
        <w:t xml:space="preserve"> in the </w:t>
      </w:r>
      <w:r w:rsidR="00A9374F">
        <w:rPr>
          <w:lang w:val="en-NZ"/>
        </w:rPr>
        <w:t xml:space="preserve">2019 </w:t>
      </w:r>
      <w:r>
        <w:rPr>
          <w:lang w:val="en-NZ"/>
        </w:rPr>
        <w:t xml:space="preserve">WG 13 </w:t>
      </w:r>
      <w:r w:rsidR="00A9374F">
        <w:rPr>
          <w:lang w:val="en-NZ"/>
        </w:rPr>
        <w:t>Report.</w:t>
      </w:r>
    </w:p>
    <w:p w14:paraId="6E6013C2" w14:textId="32CABE60" w:rsidR="00A9374F" w:rsidRDefault="00352D8F" w:rsidP="00A9374F">
      <w:pPr>
        <w:rPr>
          <w:lang w:val="en-NZ"/>
        </w:rPr>
      </w:pPr>
      <w:r>
        <w:rPr>
          <w:lang w:val="en-NZ"/>
        </w:rPr>
        <w:t>Future a</w:t>
      </w:r>
      <w:r w:rsidR="00A9374F">
        <w:rPr>
          <w:lang w:val="en-NZ"/>
        </w:rPr>
        <w:t>ctivity to include:</w:t>
      </w:r>
    </w:p>
    <w:p w14:paraId="08AD61FB" w14:textId="202A0759" w:rsidR="00A9374F" w:rsidRDefault="00A9374F" w:rsidP="00E120E1">
      <w:pPr>
        <w:pStyle w:val="ieaList"/>
        <w:rPr>
          <w:lang w:val="en-NZ"/>
        </w:rPr>
      </w:pPr>
      <w:r>
        <w:rPr>
          <w:lang w:val="en-NZ"/>
        </w:rPr>
        <w:t>WGC 2020</w:t>
      </w:r>
      <w:r w:rsidRPr="00A9374F">
        <w:rPr>
          <w:lang w:val="en-NZ"/>
        </w:rPr>
        <w:t xml:space="preserve"> </w:t>
      </w:r>
      <w:r>
        <w:rPr>
          <w:lang w:val="en-NZ"/>
        </w:rPr>
        <w:t xml:space="preserve">- </w:t>
      </w:r>
      <w:r w:rsidRPr="001F17FB">
        <w:rPr>
          <w:lang w:val="en-NZ"/>
        </w:rPr>
        <w:t>May 2021</w:t>
      </w:r>
    </w:p>
    <w:p w14:paraId="27B62A1E" w14:textId="0768AB97" w:rsidR="001F17FB" w:rsidRPr="00E120E1" w:rsidRDefault="001F17FB" w:rsidP="00E120E1">
      <w:pPr>
        <w:pStyle w:val="ieaBullet"/>
      </w:pPr>
      <w:r w:rsidRPr="00E120E1">
        <w:t>Present</w:t>
      </w:r>
      <w:r w:rsidR="00A9374F" w:rsidRPr="00E120E1">
        <w:t>ation of</w:t>
      </w:r>
      <w:r w:rsidRPr="00E120E1">
        <w:t xml:space="preserve"> </w:t>
      </w:r>
      <w:r w:rsidR="00A9374F" w:rsidRPr="00E120E1">
        <w:t xml:space="preserve">WG 13 Task D </w:t>
      </w:r>
      <w:r w:rsidRPr="00E120E1">
        <w:t>Induced Seismicity paper</w:t>
      </w:r>
      <w:r w:rsidR="00A9374F" w:rsidRPr="00E120E1">
        <w:t>.</w:t>
      </w:r>
      <w:r w:rsidRPr="00E120E1">
        <w:t xml:space="preserve"> </w:t>
      </w:r>
    </w:p>
    <w:p w14:paraId="515CF28F" w14:textId="3BE54504" w:rsidR="001F17FB" w:rsidRPr="00E120E1" w:rsidRDefault="001F17FB" w:rsidP="00E120E1">
      <w:pPr>
        <w:pStyle w:val="ieaBullet"/>
        <w:rPr>
          <w:lang w:val="en-NZ"/>
        </w:rPr>
      </w:pPr>
      <w:r w:rsidRPr="00E120E1">
        <w:t xml:space="preserve">Exchange views between </w:t>
      </w:r>
      <w:r w:rsidR="00A9374F" w:rsidRPr="00E120E1">
        <w:t>induced seismicity</w:t>
      </w:r>
      <w:r w:rsidRPr="00E120E1">
        <w:t xml:space="preserve"> authors (different sessions:</w:t>
      </w:r>
      <w:r w:rsidRPr="00E120E1">
        <w:rPr>
          <w:lang w:val="en-NZ"/>
        </w:rPr>
        <w:t xml:space="preserve"> geophysics, environment, reservoir management) </w:t>
      </w:r>
    </w:p>
    <w:p w14:paraId="7692D4A3" w14:textId="7667A50B" w:rsidR="001F17FB" w:rsidRDefault="001F17FB" w:rsidP="00A9374F">
      <w:pPr>
        <w:rPr>
          <w:lang w:val="en-NZ"/>
        </w:rPr>
      </w:pPr>
      <w:r w:rsidRPr="001F17FB">
        <w:rPr>
          <w:lang w:val="en-NZ"/>
        </w:rPr>
        <w:t>Work collaboratively on a summary document to assist developers, policy makers and the general public to make informed opinions</w:t>
      </w:r>
      <w:r w:rsidR="00A9374F">
        <w:rPr>
          <w:lang w:val="en-NZ"/>
        </w:rPr>
        <w:t xml:space="preserve"> </w:t>
      </w:r>
      <w:r w:rsidRPr="001F17FB">
        <w:rPr>
          <w:lang w:val="en-NZ"/>
        </w:rPr>
        <w:t>about the risks involved.</w:t>
      </w:r>
    </w:p>
    <w:p w14:paraId="3C390444" w14:textId="77777777" w:rsidR="00015268" w:rsidRDefault="008223E0" w:rsidP="008223E0">
      <w:r>
        <w:rPr>
          <w:b/>
          <w:bCs/>
        </w:rPr>
        <w:t>Task E</w:t>
      </w:r>
      <w:r>
        <w:t xml:space="preserve"> Surface Technologies. </w:t>
      </w:r>
    </w:p>
    <w:p w14:paraId="0C18610D" w14:textId="5DB6787C" w:rsidR="008223E0" w:rsidRDefault="008223E0" w:rsidP="008223E0">
      <w:pPr>
        <w:rPr>
          <w:rFonts w:cs="Times New Roman"/>
          <w:szCs w:val="20"/>
          <w:lang w:bidi="ar-SA"/>
        </w:rPr>
      </w:pPr>
      <w:bookmarkStart w:id="8" w:name="_GoBack"/>
      <w:bookmarkEnd w:id="8"/>
      <w:r>
        <w:t xml:space="preserve">There is a planned workshop in May 2021 in collaboration with ORMAT in Tel Aviv on ORMAT premises. This may be delayed due to COVID19.  Details to be confirmed with an update at the next </w:t>
      </w:r>
      <w:proofErr w:type="spellStart"/>
      <w:r>
        <w:t>ExCo</w:t>
      </w:r>
      <w:proofErr w:type="spellEnd"/>
      <w:r>
        <w:t>.</w:t>
      </w:r>
    </w:p>
    <w:p w14:paraId="340CEB5E" w14:textId="77777777" w:rsidR="008223E0" w:rsidRDefault="008223E0" w:rsidP="00B628AE"/>
    <w:p w14:paraId="430C3429" w14:textId="77777777" w:rsidR="008223E0" w:rsidRDefault="008223E0" w:rsidP="00B628AE"/>
    <w:p w14:paraId="05430B63" w14:textId="77777777" w:rsidR="004F02D6" w:rsidRDefault="004F02D6" w:rsidP="00173AD4">
      <w:pPr>
        <w:pStyle w:val="Heading1"/>
      </w:pPr>
      <w:r>
        <w:t xml:space="preserve">Event Planning </w:t>
      </w:r>
    </w:p>
    <w:p w14:paraId="781881D8" w14:textId="77777777" w:rsidR="004F02D6" w:rsidRDefault="004F02D6" w:rsidP="00173AD4">
      <w:pPr>
        <w:pStyle w:val="Heading2"/>
      </w:pPr>
      <w:r>
        <w:t>44</w:t>
      </w:r>
      <w:r w:rsidRPr="00B628AE">
        <w:rPr>
          <w:vertAlign w:val="superscript"/>
        </w:rPr>
        <w:t>th</w:t>
      </w:r>
      <w:r>
        <w:t xml:space="preserve"> ExCo Video Conference</w:t>
      </w:r>
    </w:p>
    <w:p w14:paraId="5F3A341A" w14:textId="24C92FAD" w:rsidR="004F02D6" w:rsidRDefault="004F02D6" w:rsidP="004F02D6">
      <w:r w:rsidRPr="00654181">
        <w:t xml:space="preserve">This is the most likely </w:t>
      </w:r>
      <w:r w:rsidR="0088545D">
        <w:t>meeting arrangement</w:t>
      </w:r>
      <w:r w:rsidRPr="00654181">
        <w:t xml:space="preserve"> due to </w:t>
      </w:r>
      <w:r>
        <w:t xml:space="preserve">the </w:t>
      </w:r>
      <w:r w:rsidRPr="00654181">
        <w:t xml:space="preserve">expectation that international travel restrictions </w:t>
      </w:r>
      <w:r w:rsidR="00407B4C">
        <w:t xml:space="preserve">will </w:t>
      </w:r>
      <w:r>
        <w:t>remain</w:t>
      </w:r>
      <w:r w:rsidRPr="00654181">
        <w:t xml:space="preserve"> widespread </w:t>
      </w:r>
      <w:r>
        <w:t xml:space="preserve">through to the end of 2020 </w:t>
      </w:r>
      <w:r w:rsidR="0088545D">
        <w:t>due to Covid</w:t>
      </w:r>
      <w:r w:rsidR="009F425A">
        <w:t>.</w:t>
      </w:r>
    </w:p>
    <w:p w14:paraId="56EDB45E" w14:textId="5536D318" w:rsidR="004F02D6" w:rsidRPr="00654181" w:rsidRDefault="004F02D6" w:rsidP="004F02D6">
      <w:r>
        <w:t xml:space="preserve">The </w:t>
      </w:r>
      <w:r w:rsidRPr="00654181">
        <w:t xml:space="preserve">Executive Secretary has discussed </w:t>
      </w:r>
      <w:r>
        <w:t xml:space="preserve">this with </w:t>
      </w:r>
      <w:r w:rsidRPr="00654181">
        <w:t>Steve Grabsy (Alberta Canada)</w:t>
      </w:r>
      <w:r w:rsidR="00407B4C">
        <w:t>.</w:t>
      </w:r>
      <w:r w:rsidRPr="00654181">
        <w:t xml:space="preserve"> </w:t>
      </w:r>
    </w:p>
    <w:p w14:paraId="2EB801AF" w14:textId="77777777" w:rsidR="00407B4C" w:rsidRDefault="004F02D6" w:rsidP="004F02D6">
      <w:r>
        <w:t>ExCo decided</w:t>
      </w:r>
      <w:r w:rsidRPr="00654181">
        <w:t xml:space="preserve"> not to have </w:t>
      </w:r>
      <w:r>
        <w:t>the</w:t>
      </w:r>
      <w:r w:rsidRPr="00654181">
        <w:t xml:space="preserve"> </w:t>
      </w:r>
      <w:r w:rsidR="00E013E6">
        <w:t xml:space="preserve">Canadian </w:t>
      </w:r>
      <w:r w:rsidRPr="00654181">
        <w:t xml:space="preserve">workshop </w:t>
      </w:r>
      <w:r>
        <w:t xml:space="preserve">and </w:t>
      </w:r>
      <w:r w:rsidRPr="00654181">
        <w:t xml:space="preserve">just </w:t>
      </w:r>
      <w:r>
        <w:t xml:space="preserve">hold </w:t>
      </w:r>
      <w:r w:rsidRPr="00654181">
        <w:t>a video conference</w:t>
      </w:r>
      <w:r>
        <w:t xml:space="preserve"> for the ExCo and WG meetings</w:t>
      </w:r>
      <w:r w:rsidRPr="00654181">
        <w:t xml:space="preserve">. </w:t>
      </w:r>
    </w:p>
    <w:p w14:paraId="782D5BB4" w14:textId="5ABED198" w:rsidR="004F02D6" w:rsidRPr="00654181" w:rsidRDefault="00407B4C" w:rsidP="00407B4C">
      <w:pPr>
        <w:pStyle w:val="Motion"/>
        <w:ind w:left="993" w:hanging="992"/>
      </w:pPr>
      <w:r w:rsidRPr="00407B4C">
        <w:rPr>
          <w:b/>
        </w:rPr>
        <w:t>Action 43/1</w:t>
      </w:r>
      <w:r>
        <w:t xml:space="preserve"> </w:t>
      </w:r>
      <w:r w:rsidR="004F02D6">
        <w:t xml:space="preserve">Executive Secretary to </w:t>
      </w:r>
      <w:r w:rsidR="004F02D6" w:rsidRPr="00654181">
        <w:t>contact Steve Grabsy</w:t>
      </w:r>
      <w:r>
        <w:t xml:space="preserve"> and advise that the meetings and the workshop will not now go ahead in 2020</w:t>
      </w:r>
      <w:r w:rsidR="004F02D6" w:rsidRPr="00654181">
        <w:t>.</w:t>
      </w:r>
    </w:p>
    <w:p w14:paraId="7F23F542" w14:textId="77777777" w:rsidR="004F02D6" w:rsidRDefault="004F02D6" w:rsidP="00173AD4">
      <w:pPr>
        <w:pStyle w:val="Heading2"/>
      </w:pPr>
      <w:r>
        <w:t>45</w:t>
      </w:r>
      <w:r w:rsidRPr="00B628AE">
        <w:rPr>
          <w:vertAlign w:val="superscript"/>
        </w:rPr>
        <w:t>th</w:t>
      </w:r>
      <w:r>
        <w:t xml:space="preserve"> ExCo and Mine Water Geothermal Energy Systems</w:t>
      </w:r>
    </w:p>
    <w:p w14:paraId="698D615B" w14:textId="17F44353" w:rsidR="00E013E6" w:rsidRDefault="004F02D6" w:rsidP="004F02D6">
      <w:r w:rsidRPr="00DB6CEA">
        <w:t>ExCo and Mine Water Geothermal Energy Symposium</w:t>
      </w:r>
      <w:r w:rsidR="009F425A">
        <w:t xml:space="preserve"> 2021</w:t>
      </w:r>
      <w:r w:rsidR="00E013E6">
        <w:t>.</w:t>
      </w:r>
    </w:p>
    <w:p w14:paraId="2184E255" w14:textId="61F4BA36" w:rsidR="004F02D6" w:rsidRPr="00DB6CEA" w:rsidRDefault="004F02D6" w:rsidP="00E120E1">
      <w:pPr>
        <w:pStyle w:val="ieaList"/>
      </w:pPr>
      <w:r w:rsidRPr="00DB6CEA">
        <w:t xml:space="preserve">Edinburgh bookings have been </w:t>
      </w:r>
      <w:r w:rsidR="009F425A">
        <w:t>reworked</w:t>
      </w:r>
      <w:r w:rsidRPr="00DB6CEA">
        <w:t xml:space="preserve"> with Dynamic Earth</w:t>
      </w:r>
      <w:r w:rsidR="00E013E6">
        <w:t xml:space="preserve"> and are now as follows</w:t>
      </w:r>
      <w:r w:rsidRPr="00DB6CEA">
        <w:t>.</w:t>
      </w:r>
    </w:p>
    <w:p w14:paraId="01EBAC60" w14:textId="70C57856" w:rsidR="004F02D6" w:rsidRPr="00DB6CEA" w:rsidRDefault="004F02D6" w:rsidP="00E013E6">
      <w:pPr>
        <w:ind w:left="1440"/>
      </w:pPr>
      <w:r w:rsidRPr="00DB6CEA">
        <w:t>13</w:t>
      </w:r>
      <w:r w:rsidRPr="00E013E6">
        <w:rPr>
          <w:vertAlign w:val="superscript"/>
        </w:rPr>
        <w:t>th</w:t>
      </w:r>
      <w:r w:rsidR="00E013E6">
        <w:t xml:space="preserve"> </w:t>
      </w:r>
      <w:r w:rsidRPr="00DB6CEA">
        <w:t xml:space="preserve">May 2021 (Thursday) </w:t>
      </w:r>
      <w:r w:rsidR="00E013E6" w:rsidRPr="00DB6CEA">
        <w:t>45</w:t>
      </w:r>
      <w:r w:rsidR="00E013E6" w:rsidRPr="00E013E6">
        <w:rPr>
          <w:vertAlign w:val="superscript"/>
        </w:rPr>
        <w:t>th</w:t>
      </w:r>
      <w:r w:rsidR="00E013E6">
        <w:t xml:space="preserve"> </w:t>
      </w:r>
      <w:r w:rsidRPr="00DB6CEA">
        <w:t xml:space="preserve">Exco </w:t>
      </w:r>
    </w:p>
    <w:p w14:paraId="49409C04" w14:textId="2525D568" w:rsidR="004F02D6" w:rsidRPr="00DB6CEA" w:rsidRDefault="004F02D6" w:rsidP="00E013E6">
      <w:pPr>
        <w:ind w:left="1440"/>
      </w:pPr>
      <w:r w:rsidRPr="00DB6CEA">
        <w:t>14</w:t>
      </w:r>
      <w:r w:rsidRPr="00E013E6">
        <w:rPr>
          <w:vertAlign w:val="superscript"/>
        </w:rPr>
        <w:t>th</w:t>
      </w:r>
      <w:r w:rsidR="00E013E6">
        <w:t xml:space="preserve"> </w:t>
      </w:r>
      <w:r w:rsidRPr="00DB6CEA">
        <w:t xml:space="preserve">May 2021 Working </w:t>
      </w:r>
      <w:r w:rsidR="00E013E6">
        <w:t>G</w:t>
      </w:r>
      <w:r w:rsidRPr="00DB6CEA">
        <w:t>roup meetings</w:t>
      </w:r>
    </w:p>
    <w:p w14:paraId="4EAE27B0" w14:textId="329CA7D5" w:rsidR="004F02D6" w:rsidRPr="00DB6CEA" w:rsidRDefault="004F02D6" w:rsidP="00E013E6">
      <w:pPr>
        <w:ind w:left="1440"/>
      </w:pPr>
      <w:r w:rsidRPr="00DB6CEA">
        <w:t>15</w:t>
      </w:r>
      <w:r w:rsidRPr="00E013E6">
        <w:rPr>
          <w:vertAlign w:val="superscript"/>
        </w:rPr>
        <w:t>th</w:t>
      </w:r>
      <w:r w:rsidR="00E013E6">
        <w:t xml:space="preserve"> </w:t>
      </w:r>
      <w:r w:rsidRPr="00DB6CEA">
        <w:t>/ 16</w:t>
      </w:r>
      <w:r w:rsidRPr="00E013E6">
        <w:rPr>
          <w:vertAlign w:val="superscript"/>
        </w:rPr>
        <w:t>th</w:t>
      </w:r>
      <w:r w:rsidR="00E013E6">
        <w:t xml:space="preserve"> </w:t>
      </w:r>
      <w:r w:rsidRPr="00DB6CEA">
        <w:t>May 2021</w:t>
      </w:r>
      <w:r w:rsidR="00E013E6">
        <w:t xml:space="preserve"> </w:t>
      </w:r>
      <w:r w:rsidRPr="00DB6CEA">
        <w:t>Weekend in Edinburgh</w:t>
      </w:r>
    </w:p>
    <w:p w14:paraId="0A355A71" w14:textId="1918319A" w:rsidR="004F02D6" w:rsidRPr="00DB6CEA" w:rsidRDefault="004F02D6" w:rsidP="00E013E6">
      <w:pPr>
        <w:ind w:left="1440"/>
      </w:pPr>
      <w:r w:rsidRPr="00DB6CEA">
        <w:t>17</w:t>
      </w:r>
      <w:r w:rsidRPr="00E013E6">
        <w:rPr>
          <w:vertAlign w:val="superscript"/>
        </w:rPr>
        <w:t>th</w:t>
      </w:r>
      <w:r w:rsidR="00E013E6">
        <w:t xml:space="preserve"> </w:t>
      </w:r>
      <w:r w:rsidRPr="00DB6CEA">
        <w:t>May 2021 Mine Water Energy Symposium</w:t>
      </w:r>
    </w:p>
    <w:p w14:paraId="3BDB49D0" w14:textId="66E8985C" w:rsidR="004F02D6" w:rsidRPr="00DB6CEA" w:rsidRDefault="004F02D6" w:rsidP="00E013E6">
      <w:pPr>
        <w:ind w:left="1440"/>
      </w:pPr>
      <w:r w:rsidRPr="00DB6CEA">
        <w:t>18</w:t>
      </w:r>
      <w:r w:rsidRPr="00E013E6">
        <w:rPr>
          <w:vertAlign w:val="superscript"/>
        </w:rPr>
        <w:t>th</w:t>
      </w:r>
      <w:r w:rsidR="00E013E6">
        <w:t xml:space="preserve"> </w:t>
      </w:r>
      <w:r w:rsidRPr="00DB6CEA">
        <w:t>May 2021 Field trip to Mine water site</w:t>
      </w:r>
    </w:p>
    <w:p w14:paraId="66AB8335" w14:textId="77777777" w:rsidR="004F02D6" w:rsidRPr="00154777" w:rsidRDefault="004F02D6" w:rsidP="00030DCB">
      <w:pPr>
        <w:pStyle w:val="Heading2"/>
        <w:rPr>
          <w:smallCaps/>
        </w:rPr>
      </w:pPr>
      <w:r w:rsidRPr="00C633DE">
        <w:t>World Geothermal Congress 2020</w:t>
      </w:r>
      <w:r>
        <w:t xml:space="preserve"> </w:t>
      </w:r>
    </w:p>
    <w:p w14:paraId="5CD56F81" w14:textId="3A4306EA" w:rsidR="004F02D6" w:rsidRPr="003949D2" w:rsidRDefault="004F02D6" w:rsidP="004F02D6">
      <w:r>
        <w:lastRenderedPageBreak/>
        <w:t>N</w:t>
      </w:r>
      <w:r w:rsidRPr="003949D2">
        <w:t>ow 21</w:t>
      </w:r>
      <w:r w:rsidRPr="00E013E6">
        <w:rPr>
          <w:vertAlign w:val="superscript"/>
        </w:rPr>
        <w:t>st</w:t>
      </w:r>
      <w:r w:rsidR="00E013E6">
        <w:t xml:space="preserve"> </w:t>
      </w:r>
      <w:r w:rsidRPr="003949D2">
        <w:t>to 26</w:t>
      </w:r>
      <w:r w:rsidRPr="00E013E6">
        <w:rPr>
          <w:vertAlign w:val="superscript"/>
        </w:rPr>
        <w:t>th</w:t>
      </w:r>
      <w:r w:rsidR="00E013E6">
        <w:t xml:space="preserve"> </w:t>
      </w:r>
      <w:r w:rsidRPr="003949D2">
        <w:t xml:space="preserve">May 2021 to follow </w:t>
      </w:r>
      <w:r>
        <w:t>the</w:t>
      </w:r>
      <w:r w:rsidRPr="003949D2">
        <w:t xml:space="preserve"> Edinburgh meetings. </w:t>
      </w:r>
    </w:p>
    <w:p w14:paraId="03238D3F" w14:textId="23B60382" w:rsidR="004F02D6" w:rsidRDefault="004F02D6" w:rsidP="00030DCB">
      <w:pPr>
        <w:pStyle w:val="Heading2"/>
      </w:pPr>
      <w:r w:rsidRPr="00C633DE">
        <w:t>46th ExCo – Tel Aviv</w:t>
      </w:r>
      <w:r w:rsidRPr="00E2009D">
        <w:t xml:space="preserve"> </w:t>
      </w:r>
    </w:p>
    <w:p w14:paraId="05EE5426" w14:textId="58188A60" w:rsidR="004F02D6" w:rsidRPr="003949D2" w:rsidRDefault="004F02D6" w:rsidP="004F02D6">
      <w:r w:rsidRPr="003949D2">
        <w:t xml:space="preserve">Jiri Muller advises the meeting in Tel Aviv (plus workshop) </w:t>
      </w:r>
      <w:r w:rsidR="00860531" w:rsidRPr="003949D2">
        <w:t>must</w:t>
      </w:r>
      <w:r w:rsidRPr="003949D2">
        <w:t xml:space="preserve"> be postponed either till fall 2021 or spring 2022. Jiri will know more in the September 2020 after he has talked to Ormat and the Research Council of Norway (RCN). </w:t>
      </w:r>
      <w:r w:rsidR="00E013E6">
        <w:t>The Tel Aviv meetings t</w:t>
      </w:r>
      <w:r w:rsidRPr="003949D2">
        <w:t>o be discussed at the 44</w:t>
      </w:r>
      <w:r w:rsidRPr="00E013E6">
        <w:rPr>
          <w:vertAlign w:val="superscript"/>
        </w:rPr>
        <w:t>th</w:t>
      </w:r>
      <w:r w:rsidR="00E013E6">
        <w:t xml:space="preserve"> </w:t>
      </w:r>
      <w:r w:rsidRPr="003949D2">
        <w:t>ExCo.</w:t>
      </w:r>
    </w:p>
    <w:p w14:paraId="6CAA9E97" w14:textId="1F3A5FAA" w:rsidR="00F97DBF" w:rsidRDefault="00F97DBF" w:rsidP="00030DCB">
      <w:pPr>
        <w:pStyle w:val="Heading1"/>
      </w:pPr>
      <w:r>
        <w:t>Country Reports</w:t>
      </w:r>
    </w:p>
    <w:p w14:paraId="6D5048B3" w14:textId="77777777" w:rsidR="00536D0F" w:rsidRDefault="00F97DBF" w:rsidP="00030DCB">
      <w:pPr>
        <w:pStyle w:val="Heading2"/>
      </w:pPr>
      <w:r>
        <w:t>Italy</w:t>
      </w:r>
      <w:r w:rsidR="00487C47">
        <w:t xml:space="preserve"> </w:t>
      </w:r>
    </w:p>
    <w:p w14:paraId="705CA871" w14:textId="40816D40" w:rsidR="00F00075" w:rsidRPr="00F00075" w:rsidRDefault="00487C47" w:rsidP="00536D0F">
      <w:r w:rsidRPr="00BB2880">
        <w:t xml:space="preserve">Sara </w:t>
      </w:r>
      <w:proofErr w:type="spellStart"/>
      <w:r w:rsidRPr="00BB2880">
        <w:t>Montomoli</w:t>
      </w:r>
      <w:proofErr w:type="spellEnd"/>
      <w:r w:rsidRPr="00BB2880">
        <w:t xml:space="preserve"> </w:t>
      </w:r>
      <w:r w:rsidR="00536D0F">
        <w:t>presented</w:t>
      </w:r>
      <w:r>
        <w:t xml:space="preserve"> the </w:t>
      </w:r>
      <w:hyperlink r:id="rId14" w:history="1">
        <w:r w:rsidRPr="008223E0">
          <w:t>Italian Country Report</w:t>
        </w:r>
      </w:hyperlink>
      <w:r>
        <w:t xml:space="preserve"> </w:t>
      </w:r>
    </w:p>
    <w:p w14:paraId="05D6094C" w14:textId="40490B10" w:rsidR="00F618FC" w:rsidRDefault="001E708A" w:rsidP="006E359C">
      <w:r>
        <w:t xml:space="preserve">2018 and 2017 </w:t>
      </w:r>
      <w:r w:rsidR="00185130">
        <w:t>d</w:t>
      </w:r>
      <w:r>
        <w:t>ata</w:t>
      </w:r>
      <w:r w:rsidR="008C03C6">
        <w:t xml:space="preserve"> </w:t>
      </w:r>
      <w:r w:rsidR="000E1898">
        <w:t xml:space="preserve">are </w:t>
      </w:r>
      <w:r w:rsidR="00185130">
        <w:t>the most up to</w:t>
      </w:r>
      <w:r w:rsidR="0007500B">
        <w:t xml:space="preserve"> </w:t>
      </w:r>
      <w:r w:rsidR="00185130">
        <w:t xml:space="preserve">date and </w:t>
      </w:r>
      <w:r w:rsidR="008C03C6">
        <w:t>available</w:t>
      </w:r>
      <w:r w:rsidR="00185130">
        <w:t xml:space="preserve"> data</w:t>
      </w:r>
      <w:r w:rsidR="008C03C6">
        <w:t>.</w:t>
      </w:r>
    </w:p>
    <w:p w14:paraId="23D7C0F3" w14:textId="1B4D1D89" w:rsidR="00487C47" w:rsidRPr="006E359C" w:rsidRDefault="00DD50EB" w:rsidP="006E359C">
      <w:r w:rsidRPr="006E359C">
        <w:t xml:space="preserve">There has been no change to </w:t>
      </w:r>
      <w:r w:rsidR="00185130">
        <w:t xml:space="preserve">installed </w:t>
      </w:r>
      <w:r w:rsidRPr="006E359C">
        <w:t>electricity capacity since 2015</w:t>
      </w:r>
      <w:r w:rsidR="001E708A">
        <w:t xml:space="preserve"> when Bagnore 4 </w:t>
      </w:r>
      <w:r w:rsidR="00185130">
        <w:t>commenced</w:t>
      </w:r>
      <w:r w:rsidR="001E708A">
        <w:t xml:space="preserve"> operation</w:t>
      </w:r>
      <w:r w:rsidRPr="006E359C">
        <w:t xml:space="preserve">. </w:t>
      </w:r>
      <w:r w:rsidR="001E708A">
        <w:t xml:space="preserve">During 2018 </w:t>
      </w:r>
      <w:r w:rsidR="00185130">
        <w:t xml:space="preserve">some </w:t>
      </w:r>
      <w:r w:rsidR="001E708A">
        <w:t xml:space="preserve">drilling for the 20 MWe Monterotondo 2 was undertaken.  </w:t>
      </w:r>
      <w:r w:rsidRPr="006E359C">
        <w:t xml:space="preserve">Direct Use </w:t>
      </w:r>
      <w:r w:rsidR="001E708A">
        <w:t>is growing slowly</w:t>
      </w:r>
      <w:r w:rsidRPr="006E359C">
        <w:t>. The areas where this application is economically sustainable are already developed.</w:t>
      </w:r>
    </w:p>
    <w:p w14:paraId="05A93835" w14:textId="4F5CD483" w:rsidR="002B2A33" w:rsidRDefault="00DD50EB" w:rsidP="00E120E1">
      <w:pPr>
        <w:pStyle w:val="ieaList"/>
      </w:pPr>
      <w:r w:rsidRPr="006E359C">
        <w:t xml:space="preserve">Problems </w:t>
      </w:r>
      <w:r w:rsidR="002B2A33">
        <w:t>and issue</w:t>
      </w:r>
      <w:r w:rsidR="00435D53">
        <w:t>s</w:t>
      </w:r>
      <w:r w:rsidR="002B2A33">
        <w:t xml:space="preserve"> </w:t>
      </w:r>
      <w:r w:rsidR="00185130">
        <w:t xml:space="preserve">are </w:t>
      </w:r>
      <w:r w:rsidRPr="006E359C">
        <w:t>com</w:t>
      </w:r>
      <w:r w:rsidR="00185130">
        <w:t>ing</w:t>
      </w:r>
      <w:r w:rsidRPr="006E359C">
        <w:t xml:space="preserve"> from fake news and </w:t>
      </w:r>
      <w:r w:rsidR="001E708A">
        <w:t xml:space="preserve">the </w:t>
      </w:r>
      <w:proofErr w:type="gramStart"/>
      <w:r w:rsidR="001E708A">
        <w:t>5 star</w:t>
      </w:r>
      <w:proofErr w:type="gramEnd"/>
      <w:r w:rsidR="001E708A">
        <w:t xml:space="preserve"> organization</w:t>
      </w:r>
      <w:r w:rsidR="002B2A33">
        <w:t xml:space="preserve"> who are opposed to g</w:t>
      </w:r>
      <w:r w:rsidRPr="006E359C">
        <w:t>eothermal</w:t>
      </w:r>
      <w:r w:rsidR="00435D53">
        <w:t xml:space="preserve"> u</w:t>
      </w:r>
      <w:r w:rsidR="00C84DFF">
        <w:t>ti</w:t>
      </w:r>
      <w:r w:rsidR="00435D53">
        <w:t>li</w:t>
      </w:r>
      <w:r w:rsidR="00C84DFF">
        <w:t>z</w:t>
      </w:r>
      <w:r w:rsidR="00435D53">
        <w:t>ation</w:t>
      </w:r>
      <w:r w:rsidRPr="006E359C">
        <w:t>.</w:t>
      </w:r>
      <w:r w:rsidR="002B2A33">
        <w:t xml:space="preserve"> Questions raised</w:t>
      </w:r>
      <w:r w:rsidR="008C03C6">
        <w:t xml:space="preserve"> include</w:t>
      </w:r>
      <w:r w:rsidR="002B2A33">
        <w:t>:</w:t>
      </w:r>
    </w:p>
    <w:p w14:paraId="156762D2" w14:textId="38E4B1FD" w:rsidR="002B2A33" w:rsidRDefault="00DD50EB" w:rsidP="009141EE">
      <w:pPr>
        <w:pStyle w:val="ListParagraph"/>
        <w:numPr>
          <w:ilvl w:val="0"/>
          <w:numId w:val="11"/>
        </w:numPr>
      </w:pPr>
      <w:r w:rsidRPr="006E359C">
        <w:t>Is it renewable</w:t>
      </w:r>
      <w:r w:rsidR="002B2A33">
        <w:t>?</w:t>
      </w:r>
    </w:p>
    <w:p w14:paraId="24A942FE" w14:textId="77777777" w:rsidR="002B2A33" w:rsidRDefault="00DD50EB" w:rsidP="009141EE">
      <w:pPr>
        <w:pStyle w:val="ListParagraph"/>
        <w:numPr>
          <w:ilvl w:val="0"/>
          <w:numId w:val="11"/>
        </w:numPr>
      </w:pPr>
      <w:r w:rsidRPr="006E359C">
        <w:t xml:space="preserve">Is it green and clean? </w:t>
      </w:r>
    </w:p>
    <w:p w14:paraId="1B4CF644" w14:textId="26ABB771" w:rsidR="00DD50EB" w:rsidRPr="006E359C" w:rsidRDefault="00DD50EB" w:rsidP="009141EE">
      <w:pPr>
        <w:pStyle w:val="ListParagraph"/>
        <w:numPr>
          <w:ilvl w:val="0"/>
          <w:numId w:val="11"/>
        </w:numPr>
      </w:pPr>
      <w:r w:rsidRPr="006E359C">
        <w:t>Does it really contribute to fighting climate change?</w:t>
      </w:r>
    </w:p>
    <w:p w14:paraId="29DA58E2" w14:textId="77B50D26" w:rsidR="002B2A33" w:rsidRPr="002B2A33" w:rsidRDefault="00D0436C" w:rsidP="002B2A33">
      <w:r w:rsidRPr="002B2A33">
        <w:t>There have been c</w:t>
      </w:r>
      <w:r w:rsidR="00F22641" w:rsidRPr="002B2A33">
        <w:t>hanges to polic</w:t>
      </w:r>
      <w:r w:rsidR="002B2A33" w:rsidRPr="002B2A33">
        <w:t>ies</w:t>
      </w:r>
      <w:r w:rsidR="00F22641" w:rsidRPr="002B2A33">
        <w:t xml:space="preserve"> </w:t>
      </w:r>
      <w:r w:rsidRPr="002B2A33">
        <w:t>relating to</w:t>
      </w:r>
      <w:r w:rsidR="00F22641" w:rsidRPr="002B2A33">
        <w:t xml:space="preserve"> Geothermal development</w:t>
      </w:r>
      <w:r w:rsidRPr="002B2A33">
        <w:t>. T</w:t>
      </w:r>
      <w:r w:rsidR="00F22641" w:rsidRPr="002B2A33">
        <w:t>here is a</w:t>
      </w:r>
      <w:r w:rsidR="001E708A" w:rsidRPr="002B2A33">
        <w:t xml:space="preserve">n </w:t>
      </w:r>
      <w:r w:rsidR="002B2A33" w:rsidRPr="002B2A33">
        <w:t>absence</w:t>
      </w:r>
      <w:r w:rsidR="00F22641" w:rsidRPr="002B2A33">
        <w:t xml:space="preserve"> of support</w:t>
      </w:r>
      <w:r w:rsidR="00185130">
        <w:t xml:space="preserve"> and </w:t>
      </w:r>
      <w:r w:rsidR="002B2A33" w:rsidRPr="002B2A33">
        <w:t xml:space="preserve">as of 4th July 2019 </w:t>
      </w:r>
      <w:r w:rsidR="001E708A" w:rsidRPr="002B2A33">
        <w:t xml:space="preserve">geothermal </w:t>
      </w:r>
      <w:r w:rsidR="002B2A33" w:rsidRPr="002B2A33">
        <w:t xml:space="preserve">is not able to benefit from any </w:t>
      </w:r>
      <w:r w:rsidR="00F22641" w:rsidRPr="002B2A33">
        <w:t>incentive schemes</w:t>
      </w:r>
      <w:r w:rsidR="001E708A" w:rsidRPr="002B2A33">
        <w:t>.</w:t>
      </w:r>
      <w:r w:rsidR="002B2A33" w:rsidRPr="002B2A33">
        <w:t xml:space="preserve"> </w:t>
      </w:r>
    </w:p>
    <w:p w14:paraId="18A9FDB0" w14:textId="0A598647" w:rsidR="002B2A33" w:rsidRPr="002B2A33" w:rsidRDefault="002B2A33" w:rsidP="002B2A33">
      <w:r>
        <w:t>Italy has n</w:t>
      </w:r>
      <w:r w:rsidRPr="002B2A33">
        <w:t xml:space="preserve">o experience of </w:t>
      </w:r>
      <w:r w:rsidR="00232204">
        <w:t>CO</w:t>
      </w:r>
      <w:r w:rsidR="00232204" w:rsidRPr="00232204">
        <w:rPr>
          <w:vertAlign w:val="subscript"/>
        </w:rPr>
        <w:t>2</w:t>
      </w:r>
      <w:r w:rsidR="00232204">
        <w:t xml:space="preserve"> </w:t>
      </w:r>
      <w:r w:rsidRPr="002B2A33">
        <w:t>gas reinjection</w:t>
      </w:r>
      <w:r w:rsidR="002D2949">
        <w:t>.</w:t>
      </w:r>
    </w:p>
    <w:p w14:paraId="6D0B0BDA" w14:textId="65ABCF8C" w:rsidR="00F22641" w:rsidRPr="0007500B" w:rsidRDefault="00F22641" w:rsidP="0007500B">
      <w:pPr>
        <w:pStyle w:val="ieaH4"/>
      </w:pPr>
      <w:r w:rsidRPr="0007500B">
        <w:t xml:space="preserve">Research </w:t>
      </w:r>
      <w:r w:rsidR="002B2A33" w:rsidRPr="0007500B">
        <w:t xml:space="preserve">- </w:t>
      </w:r>
      <w:r w:rsidR="00E264D4" w:rsidRPr="0007500B">
        <w:t>CO</w:t>
      </w:r>
      <w:r w:rsidR="00E264D4" w:rsidRPr="0007500B">
        <w:rPr>
          <w:vertAlign w:val="subscript"/>
        </w:rPr>
        <w:t>2</w:t>
      </w:r>
      <w:r w:rsidR="00E264D4" w:rsidRPr="0007500B">
        <w:t xml:space="preserve"> and cooling tower </w:t>
      </w:r>
      <w:r w:rsidR="009F2B4D" w:rsidRPr="0007500B">
        <w:t>studies</w:t>
      </w:r>
    </w:p>
    <w:p w14:paraId="1CBBC354" w14:textId="4AAA5C30" w:rsidR="002B2A33" w:rsidRPr="0007500B" w:rsidRDefault="00F22641" w:rsidP="0007500B">
      <w:pPr>
        <w:pStyle w:val="ieaH4"/>
      </w:pPr>
      <w:r w:rsidRPr="0007500B">
        <w:t>CO</w:t>
      </w:r>
      <w:r w:rsidRPr="002D2949">
        <w:rPr>
          <w:vertAlign w:val="subscript"/>
        </w:rPr>
        <w:t>2</w:t>
      </w:r>
      <w:r w:rsidRPr="0007500B">
        <w:t xml:space="preserve"> </w:t>
      </w:r>
    </w:p>
    <w:p w14:paraId="126CE337" w14:textId="77777777" w:rsidR="002B2A33" w:rsidRDefault="002B2A33" w:rsidP="002B2A33">
      <w:pPr>
        <w:contextualSpacing/>
      </w:pPr>
      <w:r>
        <w:t>S</w:t>
      </w:r>
      <w:r w:rsidR="00F22641" w:rsidRPr="00E264D4">
        <w:t xml:space="preserve">tudies on natural emissions </w:t>
      </w:r>
      <w:r w:rsidR="001E708A" w:rsidRPr="00E264D4">
        <w:t>undertaken by Pisa University</w:t>
      </w:r>
    </w:p>
    <w:p w14:paraId="5BD293B1" w14:textId="1A834773" w:rsidR="00F22641" w:rsidRPr="00E264D4" w:rsidRDefault="00F22641" w:rsidP="00E264D4">
      <w:r w:rsidRPr="00E264D4">
        <w:t>Natural CO</w:t>
      </w:r>
      <w:r w:rsidRPr="002B2A33">
        <w:rPr>
          <w:vertAlign w:val="subscript"/>
        </w:rPr>
        <w:t>2</w:t>
      </w:r>
      <w:r w:rsidRPr="00E264D4">
        <w:t xml:space="preserve"> emission from soil degassing (~500 -700 t/h) is more than one order of magnitude</w:t>
      </w:r>
      <w:r w:rsidR="001E708A" w:rsidRPr="00E264D4">
        <w:t xml:space="preserve"> greater</w:t>
      </w:r>
      <w:r w:rsidRPr="00E264D4">
        <w:t xml:space="preserve"> than the CO</w:t>
      </w:r>
      <w:r w:rsidRPr="002B2A33">
        <w:rPr>
          <w:vertAlign w:val="subscript"/>
        </w:rPr>
        <w:t>2</w:t>
      </w:r>
      <w:r w:rsidRPr="00E264D4">
        <w:t xml:space="preserve"> emission from geothermal plants (~60 t/h)</w:t>
      </w:r>
    </w:p>
    <w:p w14:paraId="4FE14BAF" w14:textId="5410ACB5" w:rsidR="00F22641" w:rsidRPr="00E264D4" w:rsidRDefault="00D0436C" w:rsidP="00E120E1">
      <w:pPr>
        <w:pStyle w:val="ieaList"/>
      </w:pPr>
      <w:r w:rsidRPr="00E264D4">
        <w:t>CO</w:t>
      </w:r>
      <w:r w:rsidRPr="002D2949">
        <w:rPr>
          <w:vertAlign w:val="subscript"/>
        </w:rPr>
        <w:t>2</w:t>
      </w:r>
      <w:r w:rsidRPr="00E264D4">
        <w:t xml:space="preserve"> </w:t>
      </w:r>
      <w:r w:rsidR="001E708A" w:rsidRPr="00E264D4">
        <w:t xml:space="preserve">recycling through </w:t>
      </w:r>
      <w:r w:rsidRPr="00E264D4">
        <w:t xml:space="preserve">bio fixing </w:t>
      </w:r>
      <w:r w:rsidR="001E708A" w:rsidRPr="00E264D4">
        <w:t xml:space="preserve">and </w:t>
      </w:r>
      <w:r w:rsidRPr="00E264D4">
        <w:t>the creation of chemicals</w:t>
      </w:r>
      <w:r w:rsidR="004109FF" w:rsidRPr="00E264D4">
        <w:t xml:space="preserve"> (methanol, ethanol) </w:t>
      </w:r>
    </w:p>
    <w:p w14:paraId="73D79757" w14:textId="1C167B7A" w:rsidR="001E708A" w:rsidRPr="00E264D4" w:rsidRDefault="002B2A33" w:rsidP="009141EE">
      <w:pPr>
        <w:pStyle w:val="ListParagraph"/>
        <w:numPr>
          <w:ilvl w:val="0"/>
          <w:numId w:val="12"/>
        </w:numPr>
      </w:pPr>
      <w:r>
        <w:t xml:space="preserve">Bio- fixing in the </w:t>
      </w:r>
      <w:r w:rsidR="001E708A" w:rsidRPr="00E264D4">
        <w:t>Spirulina Pilot plant</w:t>
      </w:r>
      <w:r>
        <w:t xml:space="preserve"> – H</w:t>
      </w:r>
      <w:r w:rsidRPr="002B2A33">
        <w:rPr>
          <w:vertAlign w:val="subscript"/>
        </w:rPr>
        <w:t>2</w:t>
      </w:r>
      <w:r>
        <w:t>S is not an issue in the gas stream to the spirulina facility because it is removed in the AMIS process as part of H</w:t>
      </w:r>
      <w:r w:rsidRPr="002B2A33">
        <w:rPr>
          <w:vertAlign w:val="subscript"/>
        </w:rPr>
        <w:t>2</w:t>
      </w:r>
      <w:r>
        <w:t>S management at the power plant.</w:t>
      </w:r>
    </w:p>
    <w:p w14:paraId="52FF36F8" w14:textId="2E00132B" w:rsidR="0007500B" w:rsidRDefault="0007500B" w:rsidP="0007500B">
      <w:pPr>
        <w:pStyle w:val="ieaH4"/>
      </w:pPr>
      <w:r>
        <w:t>Cooling Tower</w:t>
      </w:r>
    </w:p>
    <w:p w14:paraId="095AB9CB" w14:textId="3958C8A4" w:rsidR="00D0436C" w:rsidRPr="006C156C" w:rsidRDefault="007D5BF9" w:rsidP="0007500B">
      <w:r w:rsidRPr="006C156C">
        <w:t>Testing</w:t>
      </w:r>
      <w:r w:rsidR="004109FF" w:rsidRPr="006C156C">
        <w:t xml:space="preserve"> of a hybrid cell on a cooling tower at </w:t>
      </w:r>
      <w:r w:rsidR="006E359C" w:rsidRPr="006C156C">
        <w:t xml:space="preserve">the </w:t>
      </w:r>
      <w:r w:rsidR="004109FF" w:rsidRPr="006C156C">
        <w:t>Nuova San Martino</w:t>
      </w:r>
      <w:r w:rsidR="005E2BE1" w:rsidRPr="006C156C">
        <w:t xml:space="preserve"> </w:t>
      </w:r>
      <w:r w:rsidR="004109FF" w:rsidRPr="006C156C">
        <w:t>power plant with the objective</w:t>
      </w:r>
      <w:r w:rsidR="002D2949">
        <w:t>s</w:t>
      </w:r>
      <w:r w:rsidR="005E2BE1" w:rsidRPr="006C156C">
        <w:t xml:space="preserve"> </w:t>
      </w:r>
      <w:r w:rsidR="004109FF" w:rsidRPr="006C156C">
        <w:t xml:space="preserve">of increasing water availability for injection and decreasing </w:t>
      </w:r>
      <w:r w:rsidR="005D42A8" w:rsidRPr="006C156C">
        <w:t>water vapour plume</w:t>
      </w:r>
      <w:r w:rsidR="004109FF" w:rsidRPr="006C156C">
        <w:t xml:space="preserve"> visibility</w:t>
      </w:r>
      <w:r w:rsidRPr="006C156C">
        <w:t xml:space="preserve"> were successful.</w:t>
      </w:r>
    </w:p>
    <w:p w14:paraId="2AB8FFC3" w14:textId="77777777" w:rsidR="007451E3" w:rsidRDefault="00F97DBF" w:rsidP="00030DCB">
      <w:pPr>
        <w:pStyle w:val="Heading2"/>
      </w:pPr>
      <w:r>
        <w:t>New Zealand</w:t>
      </w:r>
      <w:r w:rsidR="00DA6C32">
        <w:t xml:space="preserve"> </w:t>
      </w:r>
    </w:p>
    <w:p w14:paraId="1C629F77" w14:textId="375178B0" w:rsidR="00F97DBF" w:rsidRDefault="00DA6C32" w:rsidP="007451E3">
      <w:r>
        <w:t>Chris Bromley</w:t>
      </w:r>
      <w:r w:rsidR="007451E3">
        <w:t xml:space="preserve"> presented the </w:t>
      </w:r>
      <w:hyperlink r:id="rId15" w:history="1">
        <w:r w:rsidR="007451E3" w:rsidRPr="008223E0">
          <w:t>New Zealand report</w:t>
        </w:r>
      </w:hyperlink>
      <w:r w:rsidR="007451E3">
        <w:t>.</w:t>
      </w:r>
    </w:p>
    <w:p w14:paraId="35E27D63" w14:textId="4B8FBC46" w:rsidR="00275083" w:rsidRPr="002F48FA" w:rsidRDefault="00626F10" w:rsidP="002F48FA">
      <w:r>
        <w:lastRenderedPageBreak/>
        <w:t>The p</w:t>
      </w:r>
      <w:r w:rsidR="00184F84">
        <w:t xml:space="preserve">resentation updated </w:t>
      </w:r>
      <w:r>
        <w:t xml:space="preserve">aspects of </w:t>
      </w:r>
      <w:r w:rsidR="00184F84">
        <w:t xml:space="preserve">electricity and direct </w:t>
      </w:r>
      <w:r w:rsidR="00D75663">
        <w:t>geothermal use in New Zealand</w:t>
      </w:r>
      <w:r w:rsidR="00D75663" w:rsidRPr="00D75663">
        <w:t xml:space="preserve"> </w:t>
      </w:r>
      <w:r w:rsidR="00D75663">
        <w:t>including a g</w:t>
      </w:r>
      <w:r w:rsidR="00D75663" w:rsidRPr="002F48FA">
        <w:t xml:space="preserve">raph of </w:t>
      </w:r>
      <w:r w:rsidR="00D75663">
        <w:t xml:space="preserve">the various energy sources producing </w:t>
      </w:r>
      <w:r w:rsidR="00D75663" w:rsidRPr="002F48FA">
        <w:t xml:space="preserve">electricity </w:t>
      </w:r>
      <w:r w:rsidR="00D75663">
        <w:t>along with</w:t>
      </w:r>
      <w:r w:rsidR="00D75663" w:rsidRPr="002F48FA">
        <w:t xml:space="preserve"> future projections</w:t>
      </w:r>
      <w:r w:rsidR="00D75663">
        <w:t xml:space="preserve">.  Some 17% of New Zealand’s electricity is produced from geothermal.  </w:t>
      </w:r>
      <w:r w:rsidR="00275083" w:rsidRPr="002F48FA">
        <w:t xml:space="preserve">No new </w:t>
      </w:r>
      <w:r w:rsidR="00D75663">
        <w:t xml:space="preserve">geothermal </w:t>
      </w:r>
      <w:r w:rsidR="00275083" w:rsidRPr="002F48FA">
        <w:t>power plants</w:t>
      </w:r>
      <w:r w:rsidR="002F48FA">
        <w:t xml:space="preserve"> </w:t>
      </w:r>
      <w:r>
        <w:t xml:space="preserve">were </w:t>
      </w:r>
      <w:r w:rsidR="002F48FA" w:rsidRPr="002F48FA">
        <w:t xml:space="preserve">commissioned </w:t>
      </w:r>
      <w:r w:rsidR="002F48FA">
        <w:t>during 2019</w:t>
      </w:r>
      <w:r w:rsidR="00275083" w:rsidRPr="002F48FA">
        <w:t xml:space="preserve">. </w:t>
      </w:r>
      <w:r w:rsidR="00D75663">
        <w:t xml:space="preserve"> </w:t>
      </w:r>
      <w:r w:rsidR="00275083" w:rsidRPr="002F48FA">
        <w:t xml:space="preserve">Direct Use </w:t>
      </w:r>
      <w:r w:rsidR="00D75663">
        <w:t xml:space="preserve">was some </w:t>
      </w:r>
      <w:r w:rsidR="00275083" w:rsidRPr="002F48FA">
        <w:t>9.7</w:t>
      </w:r>
      <w:r w:rsidR="002F48FA">
        <w:t xml:space="preserve"> P</w:t>
      </w:r>
      <w:r w:rsidR="00860531">
        <w:t>J</w:t>
      </w:r>
      <w:r w:rsidR="00D7120A">
        <w:t xml:space="preserve"> with</w:t>
      </w:r>
      <w:r w:rsidR="00275083" w:rsidRPr="002F48FA">
        <w:t xml:space="preserve"> </w:t>
      </w:r>
      <w:r w:rsidR="00D7120A">
        <w:t>h</w:t>
      </w:r>
      <w:r w:rsidR="00275083" w:rsidRPr="002F48FA">
        <w:t xml:space="preserve">alf </w:t>
      </w:r>
      <w:r w:rsidR="00D7120A">
        <w:t xml:space="preserve">of this used </w:t>
      </w:r>
      <w:r w:rsidR="00D75663">
        <w:t>to power</w:t>
      </w:r>
      <w:r w:rsidR="00275083" w:rsidRPr="002F48FA">
        <w:t xml:space="preserve"> Industrial </w:t>
      </w:r>
      <w:r w:rsidR="00D75663">
        <w:t>facilities</w:t>
      </w:r>
      <w:r w:rsidR="00275083" w:rsidRPr="002F48FA">
        <w:t>.</w:t>
      </w:r>
      <w:r w:rsidR="00D87E0D">
        <w:t xml:space="preserve"> </w:t>
      </w:r>
      <w:r w:rsidR="00D75663">
        <w:t xml:space="preserve">There are a relatively </w:t>
      </w:r>
      <w:r w:rsidR="00275083" w:rsidRPr="002F48FA">
        <w:t xml:space="preserve">small number </w:t>
      </w:r>
      <w:r w:rsidR="00D75663">
        <w:t>of geothermal h</w:t>
      </w:r>
      <w:r w:rsidR="00D75663" w:rsidRPr="002F48FA">
        <w:t xml:space="preserve">eat </w:t>
      </w:r>
      <w:r w:rsidR="00D75663">
        <w:t>p</w:t>
      </w:r>
      <w:r w:rsidR="00D75663" w:rsidRPr="002F48FA">
        <w:t xml:space="preserve">umps </w:t>
      </w:r>
      <w:r w:rsidR="00D75663">
        <w:t xml:space="preserve">with the market </w:t>
      </w:r>
      <w:r w:rsidR="00275083" w:rsidRPr="002F48FA">
        <w:t>growing slowly</w:t>
      </w:r>
      <w:r w:rsidR="00D87E0D">
        <w:t>.</w:t>
      </w:r>
      <w:r w:rsidR="00275083" w:rsidRPr="002F48FA">
        <w:t xml:space="preserve"> </w:t>
      </w:r>
    </w:p>
    <w:p w14:paraId="167F79A0" w14:textId="55C528FE" w:rsidR="00275083" w:rsidRDefault="00275083" w:rsidP="002F48FA">
      <w:pPr>
        <w:pStyle w:val="ieaH4"/>
      </w:pPr>
      <w:r w:rsidRPr="00E9019D">
        <w:t>Highlights</w:t>
      </w:r>
    </w:p>
    <w:p w14:paraId="56E4B526" w14:textId="5431D410" w:rsidR="00E9019D" w:rsidRPr="00950CDA" w:rsidRDefault="00950CDA" w:rsidP="002F48FA">
      <w:pPr>
        <w:rPr>
          <w:lang w:val="en-NZ"/>
        </w:rPr>
      </w:pPr>
      <w:r w:rsidRPr="002F48FA">
        <w:rPr>
          <w:b/>
        </w:rPr>
        <w:t>Electricity</w:t>
      </w:r>
      <w:r w:rsidR="002F48FA">
        <w:t xml:space="preserve"> - </w:t>
      </w:r>
      <w:r w:rsidR="00D86A09">
        <w:rPr>
          <w:lang w:val="en-NZ"/>
        </w:rPr>
        <w:t>Facilities</w:t>
      </w:r>
      <w:r w:rsidR="00275083" w:rsidRPr="00950CDA">
        <w:rPr>
          <w:lang w:val="en-NZ"/>
        </w:rPr>
        <w:t xml:space="preserve"> operating at 85-99% capacity; operators adjust injection &amp; production strategy for changes in discharge enthalpy</w:t>
      </w:r>
      <w:r w:rsidR="00D86A09">
        <w:rPr>
          <w:lang w:val="en-NZ"/>
        </w:rPr>
        <w:t>.</w:t>
      </w:r>
      <w:r w:rsidR="00275083" w:rsidRPr="00950CDA">
        <w:rPr>
          <w:lang w:val="en-NZ"/>
        </w:rPr>
        <w:t xml:space="preserve"> </w:t>
      </w:r>
    </w:p>
    <w:p w14:paraId="553337A9" w14:textId="2E8D46A9" w:rsidR="00275083" w:rsidRPr="00950CDA" w:rsidRDefault="008C4647" w:rsidP="002F48FA">
      <w:pPr>
        <w:rPr>
          <w:lang w:val="en-NZ"/>
        </w:rPr>
      </w:pPr>
      <w:r>
        <w:rPr>
          <w:lang w:val="en-NZ"/>
        </w:rPr>
        <w:t>T</w:t>
      </w:r>
      <w:r w:rsidR="00275083" w:rsidRPr="00950CDA">
        <w:rPr>
          <w:lang w:val="en-NZ"/>
        </w:rPr>
        <w:t>urbine</w:t>
      </w:r>
      <w:r w:rsidR="002F48FA">
        <w:rPr>
          <w:lang w:val="en-NZ"/>
        </w:rPr>
        <w:t xml:space="preserve"> rotor</w:t>
      </w:r>
      <w:r w:rsidR="00D75663">
        <w:rPr>
          <w:lang w:val="en-NZ"/>
        </w:rPr>
        <w:t xml:space="preserve">s at </w:t>
      </w:r>
      <w:r w:rsidR="00275083" w:rsidRPr="00950CDA">
        <w:rPr>
          <w:lang w:val="en-NZ"/>
        </w:rPr>
        <w:t>N</w:t>
      </w:r>
      <w:r w:rsidR="00D87E0D">
        <w:rPr>
          <w:lang w:val="en-NZ"/>
        </w:rPr>
        <w:t xml:space="preserve">ga </w:t>
      </w:r>
      <w:r w:rsidR="00275083" w:rsidRPr="00950CDA">
        <w:rPr>
          <w:lang w:val="en-NZ"/>
        </w:rPr>
        <w:t>A</w:t>
      </w:r>
      <w:r w:rsidR="00D87E0D">
        <w:rPr>
          <w:lang w:val="en-NZ"/>
        </w:rPr>
        <w:t xml:space="preserve">wa </w:t>
      </w:r>
      <w:r w:rsidR="00275083" w:rsidRPr="00950CDA">
        <w:rPr>
          <w:lang w:val="en-NZ"/>
        </w:rPr>
        <w:t>P</w:t>
      </w:r>
      <w:r w:rsidR="00D87E0D">
        <w:rPr>
          <w:lang w:val="en-NZ"/>
        </w:rPr>
        <w:t>urua</w:t>
      </w:r>
      <w:r w:rsidR="00275083" w:rsidRPr="00950CDA">
        <w:rPr>
          <w:lang w:val="en-NZ"/>
        </w:rPr>
        <w:t xml:space="preserve"> (132 MW</w:t>
      </w:r>
      <w:r w:rsidR="00D87E0D">
        <w:rPr>
          <w:lang w:val="en-NZ"/>
        </w:rPr>
        <w:t>e</w:t>
      </w:r>
      <w:r w:rsidR="00275083" w:rsidRPr="00950CDA">
        <w:rPr>
          <w:lang w:val="en-NZ"/>
        </w:rPr>
        <w:t>) and Kawerau (106</w:t>
      </w:r>
      <w:r w:rsidR="002F48FA">
        <w:rPr>
          <w:lang w:val="en-NZ"/>
        </w:rPr>
        <w:t xml:space="preserve"> MWe</w:t>
      </w:r>
      <w:r w:rsidR="00275083" w:rsidRPr="00950CDA">
        <w:rPr>
          <w:lang w:val="en-NZ"/>
        </w:rPr>
        <w:t>)</w:t>
      </w:r>
      <w:r>
        <w:rPr>
          <w:lang w:val="en-NZ"/>
        </w:rPr>
        <w:t xml:space="preserve"> were s</w:t>
      </w:r>
      <w:r w:rsidRPr="00950CDA">
        <w:rPr>
          <w:lang w:val="en-NZ"/>
        </w:rPr>
        <w:t>wapped out</w:t>
      </w:r>
      <w:r>
        <w:rPr>
          <w:lang w:val="en-NZ"/>
        </w:rPr>
        <w:t>.</w:t>
      </w:r>
    </w:p>
    <w:p w14:paraId="71AE76D7" w14:textId="10728064" w:rsidR="00950CDA" w:rsidRDefault="00275083" w:rsidP="002F48FA">
      <w:pPr>
        <w:rPr>
          <w:lang w:val="en-NZ"/>
        </w:rPr>
      </w:pPr>
      <w:r w:rsidRPr="00950CDA">
        <w:rPr>
          <w:lang w:val="en-NZ"/>
        </w:rPr>
        <w:t>Ngawha (Top Energy) 31.5 MW</w:t>
      </w:r>
      <w:r w:rsidR="00D75663">
        <w:rPr>
          <w:lang w:val="en-NZ"/>
        </w:rPr>
        <w:t>e</w:t>
      </w:r>
      <w:r w:rsidRPr="00950CDA">
        <w:rPr>
          <w:lang w:val="en-NZ"/>
        </w:rPr>
        <w:t xml:space="preserve"> expansion </w:t>
      </w:r>
      <w:r w:rsidR="002F48FA">
        <w:rPr>
          <w:lang w:val="en-NZ"/>
        </w:rPr>
        <w:t xml:space="preserve">- </w:t>
      </w:r>
      <w:r w:rsidR="00950CDA">
        <w:rPr>
          <w:lang w:val="en-NZ"/>
        </w:rPr>
        <w:t xml:space="preserve">construction </w:t>
      </w:r>
      <w:r w:rsidR="002F48FA">
        <w:rPr>
          <w:lang w:val="en-NZ"/>
        </w:rPr>
        <w:t xml:space="preserve">well </w:t>
      </w:r>
      <w:r w:rsidR="00950CDA">
        <w:rPr>
          <w:lang w:val="en-NZ"/>
        </w:rPr>
        <w:t>underway</w:t>
      </w:r>
      <w:r w:rsidR="002F48FA">
        <w:rPr>
          <w:lang w:val="en-NZ"/>
        </w:rPr>
        <w:t>.</w:t>
      </w:r>
    </w:p>
    <w:p w14:paraId="6A32F3D5" w14:textId="1DF60B9D" w:rsidR="003A09CD" w:rsidRDefault="00D75663" w:rsidP="003A09CD">
      <w:r w:rsidRPr="003A09CD">
        <w:t xml:space="preserve">Contact Energy </w:t>
      </w:r>
      <w:r>
        <w:t>has d</w:t>
      </w:r>
      <w:r w:rsidR="00950CDA" w:rsidRPr="003A09CD">
        <w:t>rilling</w:t>
      </w:r>
      <w:r w:rsidR="002F48FA" w:rsidRPr="003A09CD">
        <w:t xml:space="preserve"> and </w:t>
      </w:r>
      <w:r w:rsidR="00950CDA" w:rsidRPr="003A09CD">
        <w:t xml:space="preserve">testing underway for </w:t>
      </w:r>
      <w:r w:rsidR="002D2949">
        <w:t xml:space="preserve">the </w:t>
      </w:r>
      <w:r w:rsidR="00950CDA" w:rsidRPr="003A09CD">
        <w:t xml:space="preserve">1st half of </w:t>
      </w:r>
      <w:r>
        <w:t xml:space="preserve">the </w:t>
      </w:r>
      <w:r w:rsidR="00950CDA" w:rsidRPr="003A09CD">
        <w:t>Tauhara II 250 MW expansion</w:t>
      </w:r>
      <w:r w:rsidR="002F48FA" w:rsidRPr="003A09CD">
        <w:t>.</w:t>
      </w:r>
    </w:p>
    <w:p w14:paraId="5BE784C6" w14:textId="7F064B52" w:rsidR="003A09CD" w:rsidRPr="003A09CD" w:rsidRDefault="003A09CD" w:rsidP="003A09CD">
      <w:r w:rsidRPr="003A09CD">
        <w:t>Weighted average of NZ geothermal power station CO</w:t>
      </w:r>
      <w:r w:rsidRPr="00D75663">
        <w:rPr>
          <w:vertAlign w:val="subscript"/>
        </w:rPr>
        <w:t>2</w:t>
      </w:r>
      <w:r w:rsidRPr="003A09CD">
        <w:t xml:space="preserve"> emission factor 76 g/KWhr (</w:t>
      </w:r>
      <w:r w:rsidR="00D75663">
        <w:t xml:space="preserve">was </w:t>
      </w:r>
      <w:r w:rsidRPr="003A09CD">
        <w:t>140 in 1990).</w:t>
      </w:r>
    </w:p>
    <w:p w14:paraId="195AF99B" w14:textId="52267092" w:rsidR="00950CDA" w:rsidRPr="00950CDA" w:rsidRDefault="00950CDA" w:rsidP="002F48FA">
      <w:pPr>
        <w:pStyle w:val="ieaH4"/>
        <w:rPr>
          <w:lang w:val="en-NZ"/>
        </w:rPr>
      </w:pPr>
      <w:r w:rsidRPr="00950CDA">
        <w:rPr>
          <w:lang w:val="en-NZ"/>
        </w:rPr>
        <w:t>Direct Use</w:t>
      </w:r>
    </w:p>
    <w:p w14:paraId="2DEB9D52" w14:textId="44F334FA" w:rsidR="00275083" w:rsidRDefault="005A7671" w:rsidP="002F48FA">
      <w:pPr>
        <w:rPr>
          <w:lang w:val="en-NZ"/>
        </w:rPr>
      </w:pPr>
      <w:r w:rsidRPr="00950CDA">
        <w:rPr>
          <w:lang w:val="en-NZ"/>
        </w:rPr>
        <w:t>Nationwide</w:t>
      </w:r>
      <w:r w:rsidR="00275083" w:rsidRPr="00950CDA">
        <w:rPr>
          <w:lang w:val="en-NZ"/>
        </w:rPr>
        <w:t xml:space="preserve"> Direct Use Action Plan </w:t>
      </w:r>
      <w:r w:rsidR="00D75663">
        <w:rPr>
          <w:lang w:val="en-NZ"/>
        </w:rPr>
        <w:t xml:space="preserve">(2018 – 2019) </w:t>
      </w:r>
      <w:r w:rsidR="002D2949">
        <w:rPr>
          <w:lang w:val="en-NZ"/>
        </w:rPr>
        <w:t xml:space="preserve">is </w:t>
      </w:r>
      <w:r w:rsidR="00275083" w:rsidRPr="00950CDA">
        <w:rPr>
          <w:lang w:val="en-NZ"/>
        </w:rPr>
        <w:t>being implemented</w:t>
      </w:r>
      <w:r w:rsidR="002F48FA">
        <w:rPr>
          <w:lang w:val="en-NZ"/>
        </w:rPr>
        <w:t>.</w:t>
      </w:r>
    </w:p>
    <w:p w14:paraId="791717E6" w14:textId="264F441C" w:rsidR="00626F10" w:rsidRPr="00950CDA" w:rsidRDefault="00626F10" w:rsidP="00626F10">
      <w:pPr>
        <w:rPr>
          <w:lang w:val="en-NZ"/>
        </w:rPr>
      </w:pPr>
      <w:r w:rsidRPr="00950CDA">
        <w:rPr>
          <w:lang w:val="en-NZ"/>
        </w:rPr>
        <w:t>K</w:t>
      </w:r>
      <w:r>
        <w:rPr>
          <w:lang w:val="en-NZ"/>
        </w:rPr>
        <w:t>A</w:t>
      </w:r>
      <w:r w:rsidRPr="00950CDA">
        <w:rPr>
          <w:lang w:val="en-NZ"/>
        </w:rPr>
        <w:t xml:space="preserve">57 </w:t>
      </w:r>
      <w:r w:rsidR="002D2949">
        <w:rPr>
          <w:lang w:val="en-NZ"/>
        </w:rPr>
        <w:t xml:space="preserve">a </w:t>
      </w:r>
      <w:r w:rsidRPr="00950CDA">
        <w:rPr>
          <w:lang w:val="en-NZ"/>
        </w:rPr>
        <w:t>make-up well drilled for NTGA</w:t>
      </w:r>
      <w:r w:rsidR="002D2949">
        <w:rPr>
          <w:lang w:val="en-NZ"/>
        </w:rPr>
        <w:t xml:space="preserve"> produces the </w:t>
      </w:r>
      <w:r>
        <w:rPr>
          <w:lang w:val="en-NZ"/>
        </w:rPr>
        <w:t xml:space="preserve">equivalent to </w:t>
      </w:r>
      <w:r w:rsidRPr="00950CDA">
        <w:rPr>
          <w:lang w:val="en-NZ"/>
        </w:rPr>
        <w:t xml:space="preserve">~30 </w:t>
      </w:r>
      <w:proofErr w:type="spellStart"/>
      <w:r w:rsidRPr="00950CDA">
        <w:rPr>
          <w:lang w:val="en-NZ"/>
        </w:rPr>
        <w:t>MWe</w:t>
      </w:r>
      <w:proofErr w:type="spellEnd"/>
      <w:r>
        <w:rPr>
          <w:lang w:val="en-NZ"/>
        </w:rPr>
        <w:t xml:space="preserve"> </w:t>
      </w:r>
      <w:r w:rsidRPr="00950CDA">
        <w:rPr>
          <w:lang w:val="en-NZ"/>
        </w:rPr>
        <w:t>/</w:t>
      </w:r>
      <w:r>
        <w:rPr>
          <w:lang w:val="en-NZ"/>
        </w:rPr>
        <w:t xml:space="preserve"> </w:t>
      </w:r>
      <w:r w:rsidRPr="00950CDA">
        <w:rPr>
          <w:lang w:val="en-NZ"/>
        </w:rPr>
        <w:t xml:space="preserve">250 </w:t>
      </w:r>
      <w:proofErr w:type="spellStart"/>
      <w:r w:rsidRPr="00950CDA">
        <w:rPr>
          <w:lang w:val="en-NZ"/>
        </w:rPr>
        <w:t>MWth</w:t>
      </w:r>
      <w:proofErr w:type="spellEnd"/>
      <w:r>
        <w:rPr>
          <w:lang w:val="en-NZ"/>
        </w:rPr>
        <w:t>.  Kawerau has been</w:t>
      </w:r>
      <w:r w:rsidRPr="00950CDA">
        <w:rPr>
          <w:lang w:val="en-NZ"/>
        </w:rPr>
        <w:t xml:space="preserve"> operating for 60 years</w:t>
      </w:r>
      <w:r>
        <w:rPr>
          <w:lang w:val="en-NZ"/>
        </w:rPr>
        <w:t>.</w:t>
      </w:r>
    </w:p>
    <w:p w14:paraId="32ECF46A" w14:textId="7F421C19" w:rsidR="00857C5B" w:rsidRDefault="00275083" w:rsidP="002F48FA">
      <w:pPr>
        <w:rPr>
          <w:lang w:val="en-NZ"/>
        </w:rPr>
      </w:pPr>
      <w:r w:rsidRPr="00950CDA">
        <w:rPr>
          <w:lang w:val="en-NZ"/>
        </w:rPr>
        <w:t>Bay of Plenty</w:t>
      </w:r>
      <w:r w:rsidR="00D75663">
        <w:rPr>
          <w:lang w:val="en-NZ"/>
        </w:rPr>
        <w:t xml:space="preserve"> Region</w:t>
      </w:r>
      <w:r w:rsidRPr="00950CDA">
        <w:rPr>
          <w:lang w:val="en-NZ"/>
        </w:rPr>
        <w:t xml:space="preserve"> and Taupo </w:t>
      </w:r>
      <w:r w:rsidR="002F48FA">
        <w:rPr>
          <w:lang w:val="en-NZ"/>
        </w:rPr>
        <w:t xml:space="preserve">District </w:t>
      </w:r>
      <w:r w:rsidRPr="00950CDA">
        <w:rPr>
          <w:lang w:val="en-NZ"/>
        </w:rPr>
        <w:t>promoting geothermal business (2019-20)</w:t>
      </w:r>
      <w:r w:rsidR="002F48FA">
        <w:rPr>
          <w:lang w:val="en-NZ"/>
        </w:rPr>
        <w:t>.</w:t>
      </w:r>
    </w:p>
    <w:p w14:paraId="4B8C0367" w14:textId="225BDB08" w:rsidR="00950CDA" w:rsidRPr="00857C5B" w:rsidRDefault="00D75663" w:rsidP="002F48FA">
      <w:pPr>
        <w:pStyle w:val="ieaH4"/>
        <w:rPr>
          <w:lang w:val="en-NZ"/>
        </w:rPr>
      </w:pPr>
      <w:r>
        <w:rPr>
          <w:lang w:val="en-NZ"/>
        </w:rPr>
        <w:t xml:space="preserve">Some Different </w:t>
      </w:r>
      <w:r w:rsidR="00950CDA" w:rsidRPr="00857C5B">
        <w:rPr>
          <w:lang w:val="en-NZ"/>
        </w:rPr>
        <w:t>Applications</w:t>
      </w:r>
    </w:p>
    <w:p w14:paraId="78E3A9DE" w14:textId="7D462BDC" w:rsidR="00275083" w:rsidRPr="00857C5B" w:rsidRDefault="00275083" w:rsidP="002F48FA">
      <w:pPr>
        <w:rPr>
          <w:lang w:val="en-NZ"/>
        </w:rPr>
      </w:pPr>
      <w:r w:rsidRPr="00950CDA">
        <w:rPr>
          <w:lang w:val="en-NZ"/>
        </w:rPr>
        <w:t>Geo40 silica extraction plant at Ohaaki</w:t>
      </w:r>
      <w:r w:rsidR="00812B3D" w:rsidRPr="00950CDA">
        <w:rPr>
          <w:lang w:val="en-NZ"/>
        </w:rPr>
        <w:t xml:space="preserve"> </w:t>
      </w:r>
      <w:r w:rsidR="00D75663">
        <w:rPr>
          <w:lang w:val="en-NZ"/>
        </w:rPr>
        <w:t xml:space="preserve">is </w:t>
      </w:r>
      <w:r w:rsidRPr="00950CDA">
        <w:rPr>
          <w:lang w:val="en-NZ"/>
        </w:rPr>
        <w:t>operational</w:t>
      </w:r>
      <w:r w:rsidR="00812B3D" w:rsidRPr="00950CDA">
        <w:rPr>
          <w:lang w:val="en-NZ"/>
        </w:rPr>
        <w:t xml:space="preserve"> </w:t>
      </w:r>
      <w:r w:rsidR="00D75663">
        <w:rPr>
          <w:lang w:val="en-NZ"/>
        </w:rPr>
        <w:t xml:space="preserve">which </w:t>
      </w:r>
      <w:r w:rsidR="00812B3D" w:rsidRPr="00950CDA">
        <w:rPr>
          <w:lang w:val="en-NZ"/>
        </w:rPr>
        <w:t xml:space="preserve">also </w:t>
      </w:r>
      <w:r w:rsidR="00D75663">
        <w:rPr>
          <w:lang w:val="en-NZ"/>
        </w:rPr>
        <w:t xml:space="preserve">has a </w:t>
      </w:r>
      <w:r w:rsidR="003A09CD">
        <w:rPr>
          <w:lang w:val="en-NZ"/>
        </w:rPr>
        <w:t xml:space="preserve">research </w:t>
      </w:r>
      <w:r w:rsidR="00D75663">
        <w:rPr>
          <w:lang w:val="en-NZ"/>
        </w:rPr>
        <w:t xml:space="preserve">component seeking to extract </w:t>
      </w:r>
      <w:r w:rsidR="00812B3D" w:rsidRPr="00950CDA">
        <w:rPr>
          <w:lang w:val="en-NZ"/>
        </w:rPr>
        <w:t>Lithium</w:t>
      </w:r>
      <w:r w:rsidR="003A09CD">
        <w:rPr>
          <w:lang w:val="en-NZ"/>
        </w:rPr>
        <w:t>.</w:t>
      </w:r>
    </w:p>
    <w:p w14:paraId="50F8934C" w14:textId="708CFE2B" w:rsidR="00275083" w:rsidRDefault="00275083" w:rsidP="002F48FA">
      <w:pPr>
        <w:rPr>
          <w:lang w:val="en-NZ"/>
        </w:rPr>
      </w:pPr>
      <w:r w:rsidRPr="00950CDA">
        <w:rPr>
          <w:lang w:val="en-NZ"/>
        </w:rPr>
        <w:t>Tuaropaki</w:t>
      </w:r>
      <w:r w:rsidR="00812B3D" w:rsidRPr="00950CDA">
        <w:rPr>
          <w:lang w:val="en-NZ"/>
        </w:rPr>
        <w:t xml:space="preserve"> </w:t>
      </w:r>
      <w:r w:rsidRPr="00950CDA">
        <w:rPr>
          <w:lang w:val="en-NZ"/>
        </w:rPr>
        <w:t xml:space="preserve">Trust &amp; Obayashi Corp JV geothermal powered hydrogen project at </w:t>
      </w:r>
      <w:proofErr w:type="spellStart"/>
      <w:r w:rsidRPr="00950CDA">
        <w:rPr>
          <w:lang w:val="en-NZ"/>
        </w:rPr>
        <w:t>Mokai</w:t>
      </w:r>
      <w:proofErr w:type="spellEnd"/>
      <w:r w:rsidR="00812B3D" w:rsidRPr="00950CDA">
        <w:rPr>
          <w:lang w:val="en-NZ"/>
        </w:rPr>
        <w:t xml:space="preserve"> </w:t>
      </w:r>
      <w:r w:rsidR="002D2949">
        <w:rPr>
          <w:lang w:val="en-NZ"/>
        </w:rPr>
        <w:t xml:space="preserve">is </w:t>
      </w:r>
      <w:r w:rsidRPr="00950CDA">
        <w:rPr>
          <w:lang w:val="en-NZ"/>
        </w:rPr>
        <w:t>under construction</w:t>
      </w:r>
      <w:r w:rsidR="00013696">
        <w:rPr>
          <w:lang w:val="en-NZ"/>
        </w:rPr>
        <w:t>.</w:t>
      </w:r>
    </w:p>
    <w:p w14:paraId="1DE880D6" w14:textId="4842592E" w:rsidR="00857C5B" w:rsidRDefault="00013696" w:rsidP="002F48FA">
      <w:r>
        <w:t xml:space="preserve">In Taupo </w:t>
      </w:r>
      <w:r w:rsidR="00857C5B">
        <w:t>Nature</w:t>
      </w:r>
      <w:r>
        <w:t>’</w:t>
      </w:r>
      <w:r w:rsidR="00857C5B">
        <w:t xml:space="preserve">s </w:t>
      </w:r>
      <w:r w:rsidR="002D2949">
        <w:t>F</w:t>
      </w:r>
      <w:r w:rsidR="00857C5B">
        <w:t xml:space="preserve">lame </w:t>
      </w:r>
      <w:r w:rsidR="003A09CD">
        <w:t>bio-fuel</w:t>
      </w:r>
      <w:r w:rsidR="00857C5B">
        <w:t xml:space="preserve"> pellet </w:t>
      </w:r>
      <w:r w:rsidR="003A09CD">
        <w:t>production capacity</w:t>
      </w:r>
      <w:r w:rsidR="00857C5B">
        <w:t xml:space="preserve"> doubled </w:t>
      </w:r>
      <w:r>
        <w:t xml:space="preserve">with </w:t>
      </w:r>
      <w:r w:rsidR="00857C5B">
        <w:t>geothermal</w:t>
      </w:r>
      <w:r w:rsidR="003A09CD">
        <w:t xml:space="preserve"> energy replac</w:t>
      </w:r>
      <w:r>
        <w:t>ing</w:t>
      </w:r>
      <w:r w:rsidR="003A09CD">
        <w:t xml:space="preserve"> a lower capacity bio-fueled boiler.</w:t>
      </w:r>
    </w:p>
    <w:p w14:paraId="7BA347C3" w14:textId="1EF702FB" w:rsidR="00857C5B" w:rsidRDefault="00013696" w:rsidP="002F48FA">
      <w:r>
        <w:t xml:space="preserve">At Kawerau the $33M geothermally powered </w:t>
      </w:r>
      <w:r w:rsidR="00857C5B">
        <w:t xml:space="preserve">Waiu Dairy milk drying factory </w:t>
      </w:r>
      <w:r w:rsidR="00AC46B4">
        <w:t>commenced operation later in 2019.</w:t>
      </w:r>
    </w:p>
    <w:p w14:paraId="648B59D4" w14:textId="6F3D581A" w:rsidR="00857C5B" w:rsidRDefault="00857C5B" w:rsidP="002F48FA">
      <w:pPr>
        <w:pStyle w:val="ieaH4"/>
        <w:rPr>
          <w:lang w:val="en-NZ"/>
        </w:rPr>
      </w:pPr>
      <w:r>
        <w:rPr>
          <w:lang w:val="en-NZ"/>
        </w:rPr>
        <w:t>Research</w:t>
      </w:r>
    </w:p>
    <w:p w14:paraId="1F69D376" w14:textId="110C366D" w:rsidR="003A09CD" w:rsidRPr="003A09CD" w:rsidRDefault="003A09CD" w:rsidP="003A09CD">
      <w:pPr>
        <w:rPr>
          <w:lang w:val="en-NZ"/>
        </w:rPr>
      </w:pPr>
      <w:r>
        <w:rPr>
          <w:lang w:val="en-NZ"/>
        </w:rPr>
        <w:t>The presentation canvassed a number of research activit</w:t>
      </w:r>
      <w:r w:rsidR="00013696">
        <w:rPr>
          <w:lang w:val="en-NZ"/>
        </w:rPr>
        <w:t>ies</w:t>
      </w:r>
      <w:r>
        <w:rPr>
          <w:lang w:val="en-NZ"/>
        </w:rPr>
        <w:t xml:space="preserve"> underway</w:t>
      </w:r>
      <w:r w:rsidR="00013696">
        <w:rPr>
          <w:lang w:val="en-NZ"/>
        </w:rPr>
        <w:t xml:space="preserve"> in New </w:t>
      </w:r>
      <w:r w:rsidR="00981E28">
        <w:rPr>
          <w:lang w:val="en-NZ"/>
        </w:rPr>
        <w:t>Z</w:t>
      </w:r>
      <w:r w:rsidR="00013696">
        <w:rPr>
          <w:lang w:val="en-NZ"/>
        </w:rPr>
        <w:t>ealand</w:t>
      </w:r>
      <w:r>
        <w:rPr>
          <w:lang w:val="en-NZ"/>
        </w:rPr>
        <w:t>.</w:t>
      </w:r>
    </w:p>
    <w:p w14:paraId="743E1762" w14:textId="77777777" w:rsidR="00981E28" w:rsidRDefault="00F97DBF" w:rsidP="00030DCB">
      <w:pPr>
        <w:pStyle w:val="Heading2"/>
      </w:pPr>
      <w:r>
        <w:t>Switzerland</w:t>
      </w:r>
      <w:r w:rsidR="00DA6C32">
        <w:t xml:space="preserve"> </w:t>
      </w:r>
    </w:p>
    <w:p w14:paraId="0BF7C6BE" w14:textId="1D287681" w:rsidR="00981E28" w:rsidRDefault="00DA6C32" w:rsidP="00AC46B4">
      <w:pPr>
        <w:rPr>
          <w:b/>
        </w:rPr>
      </w:pPr>
      <w:r>
        <w:t>Christian Minnig</w:t>
      </w:r>
      <w:r w:rsidR="00981E28">
        <w:t xml:space="preserve"> presented the </w:t>
      </w:r>
      <w:hyperlink r:id="rId16" w:history="1">
        <w:r w:rsidR="00981E28" w:rsidRPr="008223E0">
          <w:t>Swiss</w:t>
        </w:r>
        <w:r w:rsidR="005C592A" w:rsidRPr="008223E0">
          <w:t xml:space="preserve"> </w:t>
        </w:r>
        <w:r w:rsidR="00F35752" w:rsidRPr="008223E0">
          <w:t>c</w:t>
        </w:r>
        <w:r w:rsidR="005C592A" w:rsidRPr="008223E0">
          <w:t>ountry</w:t>
        </w:r>
        <w:r w:rsidR="00981E28" w:rsidRPr="008223E0">
          <w:t xml:space="preserve"> report</w:t>
        </w:r>
      </w:hyperlink>
      <w:r w:rsidR="00981E28">
        <w:t>.</w:t>
      </w:r>
      <w:r w:rsidR="00981E28">
        <w:rPr>
          <w:b/>
        </w:rPr>
        <w:t xml:space="preserve"> </w:t>
      </w:r>
    </w:p>
    <w:p w14:paraId="5C500959" w14:textId="7D4919A6" w:rsidR="005E2BE1" w:rsidRDefault="005E2BE1" w:rsidP="00AC46B4">
      <w:r w:rsidRPr="003E2E8F">
        <w:rPr>
          <w:b/>
        </w:rPr>
        <w:t>Thermodrill</w:t>
      </w:r>
      <w:r>
        <w:t xml:space="preserve"> project </w:t>
      </w:r>
      <w:r w:rsidR="00981E28">
        <w:t>for</w:t>
      </w:r>
      <w:r>
        <w:t xml:space="preserve"> fast and effective </w:t>
      </w:r>
      <w:r w:rsidR="00981E28">
        <w:t xml:space="preserve">hard rock </w:t>
      </w:r>
      <w:r>
        <w:t xml:space="preserve">drilling </w:t>
      </w:r>
      <w:r w:rsidR="00981E28">
        <w:t>was completed in 2019.</w:t>
      </w:r>
    </w:p>
    <w:p w14:paraId="1B9A047F" w14:textId="794C934D" w:rsidR="005E2BE1" w:rsidRDefault="00981E28" w:rsidP="00AC46B4">
      <w:r>
        <w:t>The</w:t>
      </w:r>
      <w:r w:rsidR="005E2BE1">
        <w:t xml:space="preserve"> </w:t>
      </w:r>
      <w:r w:rsidR="005E2BE1" w:rsidRPr="00981E28">
        <w:rPr>
          <w:b/>
        </w:rPr>
        <w:t>Bedretto Underground laboratory</w:t>
      </w:r>
      <w:r w:rsidR="005E2BE1">
        <w:t xml:space="preserve"> for geoenergies</w:t>
      </w:r>
      <w:r>
        <w:t xml:space="preserve"> was opened in May 2019 – many experiments planned.</w:t>
      </w:r>
    </w:p>
    <w:p w14:paraId="62C9DEDB" w14:textId="77777777" w:rsidR="00981E28" w:rsidRDefault="00981E28" w:rsidP="00E120E1">
      <w:pPr>
        <w:pStyle w:val="ieaList"/>
        <w:rPr>
          <w:lang w:val="en-NZ"/>
        </w:rPr>
      </w:pPr>
      <w:r>
        <w:rPr>
          <w:lang w:val="en-NZ"/>
        </w:rPr>
        <w:t>Current projects at Bedretto</w:t>
      </w:r>
    </w:p>
    <w:p w14:paraId="4CA29825" w14:textId="37DC0DEF" w:rsidR="005E2BE1" w:rsidRPr="00981E28" w:rsidRDefault="005E2BE1" w:rsidP="009141EE">
      <w:pPr>
        <w:pStyle w:val="ListParagraph"/>
        <w:numPr>
          <w:ilvl w:val="0"/>
          <w:numId w:val="12"/>
        </w:numPr>
        <w:rPr>
          <w:lang w:val="en-NZ"/>
        </w:rPr>
      </w:pPr>
      <w:r w:rsidRPr="00981E28">
        <w:rPr>
          <w:lang w:val="en-NZ"/>
        </w:rPr>
        <w:lastRenderedPageBreak/>
        <w:t>Demonstration of Soft Stimulation treatments of geothermal reservoirs</w:t>
      </w:r>
      <w:r w:rsidR="00981E28">
        <w:rPr>
          <w:lang w:val="en-NZ"/>
        </w:rPr>
        <w:t xml:space="preserve"> </w:t>
      </w:r>
      <w:r w:rsidRPr="00981E28">
        <w:rPr>
          <w:lang w:val="en-NZ"/>
        </w:rPr>
        <w:t>(</w:t>
      </w:r>
      <w:hyperlink r:id="rId17" w:history="1">
        <w:r w:rsidR="00981E28" w:rsidRPr="008E55AC">
          <w:t>http://www.destress-h2020.eu/home/</w:t>
        </w:r>
      </w:hyperlink>
      <w:r w:rsidR="00981E28">
        <w:rPr>
          <w:lang w:val="en-NZ"/>
        </w:rPr>
        <w:t xml:space="preserve"> </w:t>
      </w:r>
      <w:r w:rsidRPr="00981E28">
        <w:rPr>
          <w:lang w:val="en-NZ"/>
        </w:rPr>
        <w:t xml:space="preserve">) </w:t>
      </w:r>
    </w:p>
    <w:p w14:paraId="14B3AEE4" w14:textId="2A63091B" w:rsidR="005E2BE1" w:rsidRPr="00981E28" w:rsidRDefault="005E2BE1" w:rsidP="009141EE">
      <w:pPr>
        <w:pStyle w:val="ListParagraph"/>
        <w:numPr>
          <w:ilvl w:val="0"/>
          <w:numId w:val="12"/>
        </w:numPr>
        <w:rPr>
          <w:lang w:val="en-NZ"/>
        </w:rPr>
      </w:pPr>
      <w:r w:rsidRPr="00981E28">
        <w:rPr>
          <w:lang w:val="en-NZ"/>
        </w:rPr>
        <w:t xml:space="preserve">ZoDrEx-Zonal Isolation, Drilling and Exploitation of EGS Projects </w:t>
      </w:r>
    </w:p>
    <w:p w14:paraId="4C492670" w14:textId="0C9FF726" w:rsidR="005E2BE1" w:rsidRPr="00981E28" w:rsidRDefault="005E2BE1" w:rsidP="009141EE">
      <w:pPr>
        <w:pStyle w:val="ListParagraph"/>
        <w:numPr>
          <w:ilvl w:val="0"/>
          <w:numId w:val="12"/>
        </w:numPr>
        <w:rPr>
          <w:lang w:val="en-NZ"/>
        </w:rPr>
      </w:pPr>
      <w:r w:rsidRPr="00981E28">
        <w:rPr>
          <w:lang w:val="en-NZ"/>
        </w:rPr>
        <w:t xml:space="preserve">Valter-Validating of Technologies for Reservoir Engineering </w:t>
      </w:r>
    </w:p>
    <w:p w14:paraId="2D5466B6" w14:textId="77E1E9F3" w:rsidR="005E2BE1" w:rsidRPr="00981E28" w:rsidRDefault="005E2BE1" w:rsidP="009141EE">
      <w:pPr>
        <w:pStyle w:val="ListParagraph"/>
        <w:numPr>
          <w:ilvl w:val="0"/>
          <w:numId w:val="12"/>
        </w:numPr>
        <w:rPr>
          <w:lang w:val="en-NZ"/>
        </w:rPr>
      </w:pPr>
      <w:r w:rsidRPr="00981E28">
        <w:rPr>
          <w:lang w:val="en-NZ"/>
        </w:rPr>
        <w:t xml:space="preserve">MISS -Mitigating Induced Seismicity for Successful Geo-Resources Applications </w:t>
      </w:r>
    </w:p>
    <w:p w14:paraId="19F52DA9" w14:textId="11D1F7D5" w:rsidR="005E2BE1" w:rsidRPr="00981E28" w:rsidRDefault="005E2BE1" w:rsidP="009141EE">
      <w:pPr>
        <w:pStyle w:val="ListParagraph"/>
        <w:numPr>
          <w:ilvl w:val="0"/>
          <w:numId w:val="12"/>
        </w:numPr>
        <w:rPr>
          <w:lang w:val="en-NZ"/>
        </w:rPr>
      </w:pPr>
      <w:r w:rsidRPr="00981E28">
        <w:rPr>
          <w:lang w:val="en-NZ"/>
        </w:rPr>
        <w:t>FEAR –Fault Activation and Earthquake Rupture</w:t>
      </w:r>
    </w:p>
    <w:p w14:paraId="7B2ECA41" w14:textId="055D32B3" w:rsidR="003E2E8F" w:rsidRDefault="005E2BE1" w:rsidP="00AC46B4">
      <w:pPr>
        <w:rPr>
          <w:lang w:val="en-NZ"/>
        </w:rPr>
      </w:pPr>
      <w:r w:rsidRPr="003E2E8F">
        <w:rPr>
          <w:rFonts w:ascii="Arial Bold" w:hAnsi="Arial Bold"/>
          <w:b/>
          <w:lang w:val="en-NZ"/>
        </w:rPr>
        <w:t>SWEET</w:t>
      </w:r>
      <w:r w:rsidRPr="005E2BE1">
        <w:rPr>
          <w:lang w:val="en-NZ"/>
        </w:rPr>
        <w:t xml:space="preserve"> (S</w:t>
      </w:r>
      <w:r w:rsidR="00981E28">
        <w:rPr>
          <w:lang w:val="en-NZ"/>
        </w:rPr>
        <w:t>W</w:t>
      </w:r>
      <w:r w:rsidRPr="005E2BE1">
        <w:rPr>
          <w:lang w:val="en-NZ"/>
        </w:rPr>
        <w:t>iss</w:t>
      </w:r>
      <w:r w:rsidR="00F77969">
        <w:rPr>
          <w:lang w:val="en-NZ"/>
        </w:rPr>
        <w:t xml:space="preserve"> </w:t>
      </w:r>
      <w:r w:rsidRPr="005E2BE1">
        <w:rPr>
          <w:lang w:val="en-NZ"/>
        </w:rPr>
        <w:t>Energy research for the Energy Transition) is a new funding program of the Swiss Federal Office of Energy</w:t>
      </w:r>
      <w:r>
        <w:rPr>
          <w:lang w:val="en-NZ"/>
        </w:rPr>
        <w:t xml:space="preserve"> </w:t>
      </w:r>
      <w:r w:rsidR="003E2E8F">
        <w:rPr>
          <w:lang w:val="en-NZ"/>
        </w:rPr>
        <w:tab/>
      </w:r>
      <w:r>
        <w:rPr>
          <w:lang w:val="en-NZ"/>
        </w:rPr>
        <w:t>open to</w:t>
      </w:r>
      <w:r w:rsidR="00A81A8B" w:rsidRPr="00A81A8B">
        <w:t xml:space="preserve"> </w:t>
      </w:r>
      <w:r w:rsidR="00A81A8B">
        <w:t>Public research institutions</w:t>
      </w:r>
      <w:r w:rsidR="001D795D">
        <w:t xml:space="preserve"> collaborating with Swiss institutions</w:t>
      </w:r>
      <w:r w:rsidR="00A81A8B">
        <w:t xml:space="preserve">, to accelerate </w:t>
      </w:r>
      <w:r w:rsidR="00A81A8B" w:rsidRPr="00A81A8B">
        <w:rPr>
          <w:lang w:val="en-NZ"/>
        </w:rPr>
        <w:t>innovations to implement Switzerland’s Energy Strategy and achieve the country’s climate policy goals</w:t>
      </w:r>
      <w:r w:rsidR="00584D65">
        <w:rPr>
          <w:lang w:val="en-NZ"/>
        </w:rPr>
        <w:t>.</w:t>
      </w:r>
      <w:r w:rsidR="00A81A8B">
        <w:rPr>
          <w:lang w:val="en-NZ"/>
        </w:rPr>
        <w:t xml:space="preserve"> </w:t>
      </w:r>
      <w:r w:rsidR="001D795D">
        <w:rPr>
          <w:lang w:val="en-NZ"/>
        </w:rPr>
        <w:t xml:space="preserve"> Energy fund </w:t>
      </w:r>
      <w:r w:rsidR="003C01A9">
        <w:rPr>
          <w:lang w:val="en-NZ"/>
        </w:rPr>
        <w:t>for projects</w:t>
      </w:r>
      <w:r w:rsidR="00584D65">
        <w:rPr>
          <w:lang w:val="en-NZ"/>
        </w:rPr>
        <w:t xml:space="preserve"> with c</w:t>
      </w:r>
      <w:r w:rsidR="003C01A9">
        <w:rPr>
          <w:lang w:val="en-NZ"/>
        </w:rPr>
        <w:t>alls start</w:t>
      </w:r>
      <w:r w:rsidR="00584D65">
        <w:rPr>
          <w:lang w:val="en-NZ"/>
        </w:rPr>
        <w:t>ing</w:t>
      </w:r>
      <w:r w:rsidR="003C01A9">
        <w:rPr>
          <w:lang w:val="en-NZ"/>
        </w:rPr>
        <w:t xml:space="preserve"> in </w:t>
      </w:r>
      <w:r w:rsidR="00584D65">
        <w:rPr>
          <w:lang w:val="en-NZ"/>
        </w:rPr>
        <w:t xml:space="preserve">June </w:t>
      </w:r>
      <w:r w:rsidR="003C01A9">
        <w:rPr>
          <w:lang w:val="en-NZ"/>
        </w:rPr>
        <w:t>202</w:t>
      </w:r>
      <w:r w:rsidR="00584D65">
        <w:rPr>
          <w:lang w:val="en-NZ"/>
        </w:rPr>
        <w:t>0</w:t>
      </w:r>
      <w:r w:rsidR="003C01A9">
        <w:rPr>
          <w:lang w:val="en-NZ"/>
        </w:rPr>
        <w:t xml:space="preserve">. </w:t>
      </w:r>
      <w:r w:rsidR="00584D65">
        <w:rPr>
          <w:lang w:val="en-NZ"/>
        </w:rPr>
        <w:t xml:space="preserve">Energy transition fund </w:t>
      </w:r>
      <w:r w:rsidR="001D795D">
        <w:rPr>
          <w:lang w:val="en-NZ"/>
        </w:rPr>
        <w:t xml:space="preserve">not just </w:t>
      </w:r>
      <w:r w:rsidR="00584D65">
        <w:rPr>
          <w:lang w:val="en-NZ"/>
        </w:rPr>
        <w:t xml:space="preserve">for </w:t>
      </w:r>
      <w:r w:rsidR="001D795D">
        <w:rPr>
          <w:lang w:val="en-NZ"/>
        </w:rPr>
        <w:t>geothermal</w:t>
      </w:r>
      <w:r w:rsidR="00584D65">
        <w:rPr>
          <w:lang w:val="en-NZ"/>
        </w:rPr>
        <w:t>.  Foreign involvement is possible.</w:t>
      </w:r>
    </w:p>
    <w:p w14:paraId="55155067" w14:textId="77777777" w:rsidR="004C222B" w:rsidRDefault="00A81A8B" w:rsidP="008C3CE8">
      <w:pPr>
        <w:pStyle w:val="ieaH4"/>
        <w:rPr>
          <w:lang w:val="en-NZ"/>
        </w:rPr>
      </w:pPr>
      <w:r w:rsidRPr="003E2E8F">
        <w:rPr>
          <w:lang w:val="en-NZ"/>
        </w:rPr>
        <w:t xml:space="preserve">Current </w:t>
      </w:r>
      <w:r w:rsidR="00584D65">
        <w:rPr>
          <w:lang w:val="en-NZ"/>
        </w:rPr>
        <w:t>Geothermal P</w:t>
      </w:r>
      <w:r w:rsidRPr="003E2E8F">
        <w:rPr>
          <w:lang w:val="en-NZ"/>
        </w:rPr>
        <w:t>rojects</w:t>
      </w:r>
      <w:r>
        <w:rPr>
          <w:lang w:val="en-NZ"/>
        </w:rPr>
        <w:t xml:space="preserve"> : </w:t>
      </w:r>
    </w:p>
    <w:p w14:paraId="3C11AADD" w14:textId="7CE9EB30" w:rsidR="004C222B" w:rsidRPr="004C222B" w:rsidRDefault="004C222B" w:rsidP="009141EE">
      <w:pPr>
        <w:pStyle w:val="ListParagraph"/>
        <w:numPr>
          <w:ilvl w:val="0"/>
          <w:numId w:val="14"/>
        </w:numPr>
        <w:rPr>
          <w:lang w:val="en-NZ"/>
        </w:rPr>
      </w:pPr>
      <w:r w:rsidRPr="004C222B">
        <w:rPr>
          <w:lang w:val="en-NZ"/>
        </w:rPr>
        <w:t>Shallow geothermal projects.  The successful s</w:t>
      </w:r>
      <w:r w:rsidR="00A81A8B" w:rsidRPr="004C222B">
        <w:rPr>
          <w:lang w:val="en-NZ"/>
        </w:rPr>
        <w:t>mart thermal grids are now economically competitive</w:t>
      </w:r>
      <w:r w:rsidRPr="004C222B">
        <w:rPr>
          <w:lang w:val="en-NZ"/>
        </w:rPr>
        <w:t xml:space="preserve"> and are being implemented by private entities. </w:t>
      </w:r>
    </w:p>
    <w:p w14:paraId="79BAB9D1" w14:textId="11E541BB" w:rsidR="004C222B" w:rsidRPr="004C222B" w:rsidRDefault="004C222B" w:rsidP="009141EE">
      <w:pPr>
        <w:pStyle w:val="ListParagraph"/>
        <w:numPr>
          <w:ilvl w:val="0"/>
          <w:numId w:val="14"/>
        </w:numPr>
        <w:rPr>
          <w:lang w:val="en-NZ"/>
        </w:rPr>
      </w:pPr>
      <w:r w:rsidRPr="004C222B">
        <w:rPr>
          <w:lang w:val="en-NZ"/>
        </w:rPr>
        <w:t>Direct use - p</w:t>
      </w:r>
      <w:r w:rsidR="003E2E8F" w:rsidRPr="004C222B">
        <w:rPr>
          <w:lang w:val="en-NZ"/>
        </w:rPr>
        <w:t>rospecting for geothermal heat</w:t>
      </w:r>
      <w:r w:rsidRPr="004C222B">
        <w:rPr>
          <w:lang w:val="en-NZ"/>
        </w:rPr>
        <w:t xml:space="preserve"> at; Canton of Geneva</w:t>
      </w:r>
      <w:r w:rsidR="003E2E8F" w:rsidRPr="004C222B">
        <w:rPr>
          <w:lang w:val="en-NZ"/>
        </w:rPr>
        <w:t xml:space="preserve">, </w:t>
      </w:r>
      <w:r w:rsidRPr="004C222B">
        <w:rPr>
          <w:lang w:val="en-NZ"/>
        </w:rPr>
        <w:t>Basal project and northern shore of Lake Geneva. Financed up to 60% by Federal funds.</w:t>
      </w:r>
    </w:p>
    <w:p w14:paraId="77AF77EE" w14:textId="43CE1104" w:rsidR="004C222B" w:rsidRPr="004C222B" w:rsidRDefault="004C222B" w:rsidP="009141EE">
      <w:pPr>
        <w:pStyle w:val="ListParagraph"/>
        <w:numPr>
          <w:ilvl w:val="0"/>
          <w:numId w:val="14"/>
        </w:numPr>
        <w:rPr>
          <w:lang w:val="en-NZ"/>
        </w:rPr>
      </w:pPr>
      <w:r w:rsidRPr="004C222B">
        <w:rPr>
          <w:lang w:val="en-NZ"/>
        </w:rPr>
        <w:t xml:space="preserve">Bern geothermal </w:t>
      </w:r>
      <w:r w:rsidR="003E2E8F" w:rsidRPr="004C222B">
        <w:rPr>
          <w:lang w:val="en-NZ"/>
        </w:rPr>
        <w:t>heat storage</w:t>
      </w:r>
      <w:r w:rsidRPr="004C222B">
        <w:rPr>
          <w:lang w:val="en-NZ"/>
        </w:rPr>
        <w:t xml:space="preserve"> project – using heat from a waste </w:t>
      </w:r>
      <w:r w:rsidR="008C3CE8" w:rsidRPr="004C222B">
        <w:rPr>
          <w:lang w:val="en-NZ"/>
        </w:rPr>
        <w:t>incinerator</w:t>
      </w:r>
      <w:r w:rsidR="008C3CE8">
        <w:rPr>
          <w:lang w:val="en-NZ"/>
        </w:rPr>
        <w:t xml:space="preserve"> after heat used in a power turbine. Wells </w:t>
      </w:r>
      <w:r w:rsidR="008C3CE8">
        <w:t>250-500m depth into sandstone formation (braided river systems).  Discharge temperature not known. Regulations are plume heated not more than 3</w:t>
      </w:r>
      <w:r w:rsidR="008C3CE8" w:rsidRPr="008C3CE8">
        <w:rPr>
          <w:vertAlign w:val="superscript"/>
        </w:rPr>
        <w:t>O</w:t>
      </w:r>
      <w:r w:rsidR="008C3CE8">
        <w:t>C 100m downstream of discharge well – apply in aquifers that are used for drinking water supply.</w:t>
      </w:r>
    </w:p>
    <w:p w14:paraId="3151D64F" w14:textId="781A1B59" w:rsidR="004C222B" w:rsidRPr="004C222B" w:rsidRDefault="004C222B" w:rsidP="009141EE">
      <w:pPr>
        <w:pStyle w:val="ListParagraph"/>
        <w:numPr>
          <w:ilvl w:val="0"/>
          <w:numId w:val="14"/>
        </w:numPr>
        <w:rPr>
          <w:lang w:val="en-NZ"/>
        </w:rPr>
      </w:pPr>
      <w:r w:rsidRPr="004C222B">
        <w:rPr>
          <w:lang w:val="en-NZ"/>
        </w:rPr>
        <w:t xml:space="preserve">Exploration </w:t>
      </w:r>
      <w:r w:rsidR="003E2E8F" w:rsidRPr="004C222B">
        <w:rPr>
          <w:lang w:val="en-NZ"/>
        </w:rPr>
        <w:t>drilling</w:t>
      </w:r>
      <w:r w:rsidRPr="004C222B">
        <w:rPr>
          <w:lang w:val="en-NZ"/>
        </w:rPr>
        <w:t xml:space="preserve"> northern part of Lake Geneva</w:t>
      </w:r>
      <w:r w:rsidR="00C74796">
        <w:rPr>
          <w:lang w:val="en-NZ"/>
        </w:rPr>
        <w:t>.</w:t>
      </w:r>
    </w:p>
    <w:p w14:paraId="4A59E5EB" w14:textId="36E3C995" w:rsidR="00A81A8B" w:rsidRPr="004C222B" w:rsidRDefault="004C222B" w:rsidP="009141EE">
      <w:pPr>
        <w:pStyle w:val="ListParagraph"/>
        <w:numPr>
          <w:ilvl w:val="0"/>
          <w:numId w:val="14"/>
        </w:numPr>
        <w:rPr>
          <w:lang w:val="en-NZ"/>
        </w:rPr>
      </w:pPr>
      <w:r w:rsidRPr="004C222B">
        <w:rPr>
          <w:lang w:val="en-NZ"/>
        </w:rPr>
        <w:t xml:space="preserve">Others – heat and power AGEPP </w:t>
      </w:r>
      <w:r w:rsidR="00C74796">
        <w:rPr>
          <w:lang w:val="en-NZ"/>
        </w:rPr>
        <w:t xml:space="preserve">project </w:t>
      </w:r>
      <w:r w:rsidRPr="004C222B">
        <w:rPr>
          <w:lang w:val="en-NZ"/>
        </w:rPr>
        <w:t>and Haute Sorne (EGS)</w:t>
      </w:r>
      <w:r w:rsidR="00C74796">
        <w:rPr>
          <w:lang w:val="en-NZ"/>
        </w:rPr>
        <w:t>.</w:t>
      </w:r>
    </w:p>
    <w:p w14:paraId="2E6703F4" w14:textId="37413022" w:rsidR="004C222B" w:rsidRDefault="006B20D9" w:rsidP="00AC46B4">
      <w:pPr>
        <w:rPr>
          <w:lang w:val="en-NZ"/>
        </w:rPr>
      </w:pPr>
      <w:r>
        <w:rPr>
          <w:lang w:val="en-NZ"/>
        </w:rPr>
        <w:t xml:space="preserve">There are </w:t>
      </w:r>
      <w:r w:rsidR="004C222B">
        <w:rPr>
          <w:lang w:val="en-NZ"/>
        </w:rPr>
        <w:t>URL links behind the names in the presentation</w:t>
      </w:r>
      <w:r>
        <w:rPr>
          <w:lang w:val="en-NZ"/>
        </w:rPr>
        <w:t xml:space="preserve"> if you wish to obtain further information</w:t>
      </w:r>
      <w:r w:rsidR="00C74796">
        <w:rPr>
          <w:lang w:val="en-NZ"/>
        </w:rPr>
        <w:t>.</w:t>
      </w:r>
    </w:p>
    <w:p w14:paraId="0FA602FE" w14:textId="652E5509" w:rsidR="003E2E8F" w:rsidRDefault="003E2E8F" w:rsidP="00AC46B4">
      <w:pPr>
        <w:rPr>
          <w:lang w:val="en-NZ"/>
        </w:rPr>
      </w:pPr>
      <w:r w:rsidRPr="003E2E8F">
        <w:rPr>
          <w:rFonts w:ascii="Arial Bold" w:hAnsi="Arial Bold"/>
          <w:b/>
          <w:lang w:val="en-NZ"/>
        </w:rPr>
        <w:t>Green City</w:t>
      </w:r>
      <w:r>
        <w:rPr>
          <w:lang w:val="en-NZ"/>
        </w:rPr>
        <w:t xml:space="preserve"> </w:t>
      </w:r>
      <w:r w:rsidR="00C542E9">
        <w:rPr>
          <w:lang w:val="en-NZ"/>
        </w:rPr>
        <w:t xml:space="preserve">(Zurich) </w:t>
      </w:r>
      <w:r>
        <w:rPr>
          <w:lang w:val="en-NZ"/>
        </w:rPr>
        <w:t xml:space="preserve">a combination of </w:t>
      </w:r>
      <w:r w:rsidRPr="003E2E8F">
        <w:rPr>
          <w:lang w:val="en-NZ"/>
        </w:rPr>
        <w:t>thermal groundwater utilization</w:t>
      </w:r>
      <w:r w:rsidR="00C542E9">
        <w:rPr>
          <w:lang w:val="en-NZ"/>
        </w:rPr>
        <w:t xml:space="preserve">, </w:t>
      </w:r>
      <w:r w:rsidRPr="003E2E8F">
        <w:rPr>
          <w:lang w:val="en-NZ"/>
        </w:rPr>
        <w:t>2 borehole heat exchanger</w:t>
      </w:r>
      <w:r w:rsidR="00C542E9">
        <w:rPr>
          <w:lang w:val="en-NZ"/>
        </w:rPr>
        <w:t xml:space="preserve"> fields. </w:t>
      </w:r>
      <w:r>
        <w:rPr>
          <w:lang w:val="en-NZ"/>
        </w:rPr>
        <w:t xml:space="preserve"> </w:t>
      </w:r>
      <w:r w:rsidRPr="003E2E8F">
        <w:rPr>
          <w:lang w:val="en-NZ"/>
        </w:rPr>
        <w:t>Heating &amp; cooling</w:t>
      </w:r>
      <w:r>
        <w:rPr>
          <w:lang w:val="en-NZ"/>
        </w:rPr>
        <w:t xml:space="preserve"> and </w:t>
      </w:r>
      <w:r w:rsidR="00C542E9">
        <w:rPr>
          <w:lang w:val="en-NZ"/>
        </w:rPr>
        <w:t xml:space="preserve">heat pumps run from </w:t>
      </w:r>
      <w:r>
        <w:rPr>
          <w:lang w:val="en-NZ"/>
        </w:rPr>
        <w:t>PV</w:t>
      </w:r>
      <w:r w:rsidR="00C542E9">
        <w:rPr>
          <w:lang w:val="en-NZ"/>
        </w:rPr>
        <w:t xml:space="preserve"> generated electricity.</w:t>
      </w:r>
    </w:p>
    <w:p w14:paraId="37989B9B" w14:textId="7F44EF3F" w:rsidR="003E2E8F" w:rsidRPr="003E2E8F" w:rsidRDefault="00DA6C32" w:rsidP="00AC46B4">
      <w:pPr>
        <w:rPr>
          <w:lang w:val="en-NZ"/>
        </w:rPr>
      </w:pPr>
      <w:r>
        <w:rPr>
          <w:rFonts w:ascii="Arial Bold" w:hAnsi="Arial Bold"/>
          <w:b/>
          <w:lang w:val="en-NZ"/>
        </w:rPr>
        <w:t xml:space="preserve">Geothermie2020 </w:t>
      </w:r>
      <w:r w:rsidR="003E2E8F" w:rsidRPr="00DA6C32">
        <w:t xml:space="preserve">Canton of Geneva </w:t>
      </w:r>
      <w:r w:rsidR="008C3CE8">
        <w:t xml:space="preserve">– active programme being a </w:t>
      </w:r>
      <w:r w:rsidR="001D795D">
        <w:t xml:space="preserve">long term </w:t>
      </w:r>
      <w:r w:rsidR="003E2E8F" w:rsidRPr="00DA6C32">
        <w:t>coordinated</w:t>
      </w:r>
      <w:r w:rsidR="00C542E9">
        <w:t>, systematic</w:t>
      </w:r>
      <w:r w:rsidR="003E2E8F" w:rsidRPr="00DA6C32">
        <w:t xml:space="preserve"> exploration and </w:t>
      </w:r>
      <w:r w:rsidR="00C74796">
        <w:t>geothermal energy</w:t>
      </w:r>
      <w:r w:rsidR="00C74796" w:rsidRPr="00DA6C32">
        <w:t xml:space="preserve"> </w:t>
      </w:r>
      <w:r w:rsidR="00F77969" w:rsidRPr="00DA6C32">
        <w:t>utilization</w:t>
      </w:r>
      <w:r w:rsidR="00C542E9">
        <w:t xml:space="preserve"> programme.  Successful 744</w:t>
      </w:r>
      <w:r w:rsidR="00C74796">
        <w:t>m</w:t>
      </w:r>
      <w:r w:rsidR="00C542E9">
        <w:t xml:space="preserve"> well at Satigny, producing 50 l/sec 33 </w:t>
      </w:r>
      <w:r w:rsidR="00C542E9" w:rsidRPr="00C542E9">
        <w:rPr>
          <w:vertAlign w:val="superscript"/>
        </w:rPr>
        <w:t>o</w:t>
      </w:r>
      <w:r w:rsidR="00C542E9">
        <w:t>C fluid.</w:t>
      </w:r>
      <w:r w:rsidR="00041D01">
        <w:t xml:space="preserve">  Second well to 1300m is </w:t>
      </w:r>
      <w:r w:rsidR="008C3CE8">
        <w:t>to be drilled.  Testin</w:t>
      </w:r>
      <w:r w:rsidR="00CE49AC">
        <w:t xml:space="preserve">g </w:t>
      </w:r>
      <w:r w:rsidR="005642DB">
        <w:t xml:space="preserve">of </w:t>
      </w:r>
      <w:r w:rsidR="00CE49AC">
        <w:t>various</w:t>
      </w:r>
      <w:r w:rsidR="008C3CE8">
        <w:t xml:space="preserve"> structural settings</w:t>
      </w:r>
      <w:r w:rsidR="005642DB">
        <w:t xml:space="preserve"> is a part of the work</w:t>
      </w:r>
      <w:r w:rsidR="00CE49AC">
        <w:t>.</w:t>
      </w:r>
    </w:p>
    <w:p w14:paraId="69FB9358" w14:textId="77777777" w:rsidR="00CE49AC" w:rsidRDefault="00F97DBF" w:rsidP="00030DCB">
      <w:pPr>
        <w:pStyle w:val="Heading2"/>
      </w:pPr>
      <w:r>
        <w:t>UK</w:t>
      </w:r>
      <w:r w:rsidR="00F77969">
        <w:t xml:space="preserve"> </w:t>
      </w:r>
    </w:p>
    <w:p w14:paraId="3BF9D059" w14:textId="04343044" w:rsidR="00F97DBF" w:rsidRPr="00A73C9C" w:rsidRDefault="00F77969" w:rsidP="00A73C9C">
      <w:r w:rsidRPr="00A73C9C">
        <w:t>Jonatha</w:t>
      </w:r>
      <w:r w:rsidR="00DA6C32" w:rsidRPr="00A73C9C">
        <w:t>n Busby</w:t>
      </w:r>
      <w:r w:rsidR="00CE49AC" w:rsidRPr="00A73C9C">
        <w:t xml:space="preserve"> presented the </w:t>
      </w:r>
      <w:hyperlink r:id="rId18" w:history="1">
        <w:r w:rsidR="00CE49AC" w:rsidRPr="008223E0">
          <w:t xml:space="preserve">UK </w:t>
        </w:r>
        <w:r w:rsidR="00F35752" w:rsidRPr="008223E0">
          <w:t>country</w:t>
        </w:r>
      </w:hyperlink>
      <w:r w:rsidR="00F35752">
        <w:t xml:space="preserve"> </w:t>
      </w:r>
      <w:r w:rsidR="00CE49AC" w:rsidRPr="00A73C9C">
        <w:t>report.</w:t>
      </w:r>
    </w:p>
    <w:p w14:paraId="0FC611F7" w14:textId="76E9393E" w:rsidR="00F77969" w:rsidRPr="00A73C9C" w:rsidRDefault="00F77969" w:rsidP="00056D3D">
      <w:r w:rsidRPr="00A73C9C">
        <w:t xml:space="preserve">No </w:t>
      </w:r>
      <w:r w:rsidR="00444A33">
        <w:t xml:space="preserve">operational </w:t>
      </w:r>
      <w:r w:rsidRPr="00A73C9C">
        <w:t xml:space="preserve">electricity </w:t>
      </w:r>
      <w:r w:rsidR="000810DB" w:rsidRPr="00A73C9C">
        <w:t>developments</w:t>
      </w:r>
      <w:r w:rsidR="004E2601">
        <w:t xml:space="preserve"> </w:t>
      </w:r>
      <w:r w:rsidR="00407BCA">
        <w:t xml:space="preserve">currently </w:t>
      </w:r>
      <w:r w:rsidR="004E2601">
        <w:t xml:space="preserve">but there are </w:t>
      </w:r>
      <w:r w:rsidR="007A71D5">
        <w:t xml:space="preserve">two </w:t>
      </w:r>
      <w:r w:rsidR="00A96D41">
        <w:t xml:space="preserve">interesting </w:t>
      </w:r>
      <w:r w:rsidR="00407BCA" w:rsidRPr="00A73C9C">
        <w:t xml:space="preserve">opportunities </w:t>
      </w:r>
      <w:r w:rsidR="00407BCA">
        <w:t>for</w:t>
      </w:r>
      <w:r w:rsidR="004E2601">
        <w:t xml:space="preserve"> EGS p</w:t>
      </w:r>
      <w:r w:rsidRPr="00A73C9C">
        <w:t xml:space="preserve">ower </w:t>
      </w:r>
      <w:r w:rsidR="004E2601">
        <w:t>from</w:t>
      </w:r>
      <w:r w:rsidRPr="00A73C9C">
        <w:t xml:space="preserve"> granite structures</w:t>
      </w:r>
      <w:r w:rsidR="00444A33">
        <w:t xml:space="preserve"> that are underway</w:t>
      </w:r>
      <w:r w:rsidR="004E2601">
        <w:t>.</w:t>
      </w:r>
      <w:r w:rsidR="00056D3D" w:rsidRPr="00056D3D">
        <w:t xml:space="preserve"> </w:t>
      </w:r>
      <w:r w:rsidR="00056D3D" w:rsidRPr="00A73C9C">
        <w:t xml:space="preserve">Cornwall looks promising </w:t>
      </w:r>
      <w:r w:rsidR="00056D3D">
        <w:t>where p</w:t>
      </w:r>
      <w:r w:rsidR="00056D3D" w:rsidRPr="00A73C9C">
        <w:t xml:space="preserve">rimary fractures </w:t>
      </w:r>
      <w:r w:rsidR="00444A33">
        <w:t>are expected to be</w:t>
      </w:r>
      <w:r w:rsidR="00056D3D">
        <w:t xml:space="preserve"> </w:t>
      </w:r>
      <w:r w:rsidR="00056D3D" w:rsidRPr="00A73C9C">
        <w:t xml:space="preserve">conduits </w:t>
      </w:r>
      <w:r w:rsidR="00056D3D">
        <w:t xml:space="preserve">that </w:t>
      </w:r>
      <w:r w:rsidR="00444A33">
        <w:t>can</w:t>
      </w:r>
      <w:r w:rsidR="00056D3D">
        <w:t xml:space="preserve"> support</w:t>
      </w:r>
      <w:r w:rsidR="00056D3D" w:rsidRPr="00A73C9C">
        <w:t xml:space="preserve"> deep </w:t>
      </w:r>
      <w:r w:rsidR="00056D3D">
        <w:t xml:space="preserve">fluid </w:t>
      </w:r>
      <w:r w:rsidR="00056D3D" w:rsidRPr="00A73C9C">
        <w:t>flow</w:t>
      </w:r>
      <w:r w:rsidR="00056D3D">
        <w:t>.</w:t>
      </w:r>
    </w:p>
    <w:p w14:paraId="19B69C8F" w14:textId="492EB6E9" w:rsidR="004E2601" w:rsidRDefault="00407BCA" w:rsidP="00E120E1">
      <w:pPr>
        <w:pStyle w:val="ieaList"/>
      </w:pPr>
      <w:r>
        <w:t>The t</w:t>
      </w:r>
      <w:r w:rsidR="004E2601">
        <w:t xml:space="preserve">wo </w:t>
      </w:r>
      <w:r w:rsidR="00F66F08">
        <w:t>active geothermal p</w:t>
      </w:r>
      <w:r w:rsidR="004E2601">
        <w:t>rojects</w:t>
      </w:r>
      <w:r w:rsidR="007A71D5">
        <w:t xml:space="preserve"> are</w:t>
      </w:r>
      <w:r w:rsidR="00F66F08">
        <w:t>:</w:t>
      </w:r>
    </w:p>
    <w:p w14:paraId="06FE1B44" w14:textId="612C4C16" w:rsidR="006D7F8A" w:rsidRPr="00A73C9C" w:rsidRDefault="006D7F8A" w:rsidP="009141EE">
      <w:pPr>
        <w:pStyle w:val="ListParagraph"/>
        <w:numPr>
          <w:ilvl w:val="0"/>
          <w:numId w:val="15"/>
        </w:numPr>
      </w:pPr>
      <w:r w:rsidRPr="00A73C9C">
        <w:t xml:space="preserve">United Downs Deep Geothermal Project </w:t>
      </w:r>
      <w:r w:rsidR="004E2601">
        <w:t xml:space="preserve">– </w:t>
      </w:r>
      <w:r w:rsidR="00A96D41">
        <w:t xml:space="preserve">Two wells drilled with </w:t>
      </w:r>
      <w:r w:rsidR="00A96D41" w:rsidRPr="00A73C9C">
        <w:t>encouraging</w:t>
      </w:r>
      <w:r w:rsidR="00A96D41">
        <w:t xml:space="preserve"> </w:t>
      </w:r>
      <w:r w:rsidR="004E2601">
        <w:t>initial results– testing</w:t>
      </w:r>
      <w:r w:rsidR="00A96D41">
        <w:t xml:space="preserve"> was</w:t>
      </w:r>
      <w:r w:rsidR="004E2601">
        <w:t xml:space="preserve"> scheduled for spring 2020 but </w:t>
      </w:r>
      <w:r w:rsidR="00A96D41">
        <w:t xml:space="preserve">now </w:t>
      </w:r>
      <w:r w:rsidR="004E2601">
        <w:t xml:space="preserve">likely </w:t>
      </w:r>
      <w:r w:rsidR="00C30C9F">
        <w:t xml:space="preserve">to be </w:t>
      </w:r>
      <w:r w:rsidR="004E2601">
        <w:t xml:space="preserve">autumn </w:t>
      </w:r>
      <w:r w:rsidR="00860531">
        <w:t>because of</w:t>
      </w:r>
      <w:r w:rsidR="004E2601">
        <w:t xml:space="preserve"> </w:t>
      </w:r>
      <w:proofErr w:type="spellStart"/>
      <w:r w:rsidR="004E2601">
        <w:t>Covid</w:t>
      </w:r>
      <w:proofErr w:type="spellEnd"/>
      <w:r w:rsidRPr="00A73C9C">
        <w:t>.</w:t>
      </w:r>
    </w:p>
    <w:p w14:paraId="06CF84F1" w14:textId="181FDC89" w:rsidR="006D7F8A" w:rsidRPr="00A73C9C" w:rsidRDefault="006D7F8A" w:rsidP="009141EE">
      <w:pPr>
        <w:pStyle w:val="ListParagraph"/>
        <w:numPr>
          <w:ilvl w:val="0"/>
          <w:numId w:val="15"/>
        </w:numPr>
      </w:pPr>
      <w:r w:rsidRPr="00A73C9C">
        <w:t xml:space="preserve">Eden Deep Geothermal Project heat </w:t>
      </w:r>
      <w:r w:rsidR="004E2601">
        <w:t xml:space="preserve">from St Austell granite </w:t>
      </w:r>
      <w:r w:rsidRPr="00A73C9C">
        <w:t>to be used locally</w:t>
      </w:r>
      <w:r w:rsidR="004E2601">
        <w:t xml:space="preserve"> for heat production. </w:t>
      </w:r>
      <w:r w:rsidRPr="00A73C9C">
        <w:t xml:space="preserve"> Second phase </w:t>
      </w:r>
      <w:r w:rsidR="004E2601">
        <w:t xml:space="preserve">with </w:t>
      </w:r>
      <w:r w:rsidR="00A96D41">
        <w:t xml:space="preserve">additional </w:t>
      </w:r>
      <w:r w:rsidR="004E2601">
        <w:t>drilling to</w:t>
      </w:r>
      <w:r w:rsidRPr="00A73C9C">
        <w:t xml:space="preserve"> produce electricity for </w:t>
      </w:r>
      <w:r w:rsidR="004E2601">
        <w:t xml:space="preserve">local use and </w:t>
      </w:r>
      <w:r w:rsidRPr="00A73C9C">
        <w:t>the grid.</w:t>
      </w:r>
    </w:p>
    <w:p w14:paraId="42931AD6" w14:textId="351B3BE5" w:rsidR="00407BCA" w:rsidRPr="00A73C9C" w:rsidRDefault="00407BCA" w:rsidP="00407BCA">
      <w:r w:rsidRPr="00A73C9C">
        <w:lastRenderedPageBreak/>
        <w:t xml:space="preserve">Direct use </w:t>
      </w:r>
      <w:r>
        <w:t xml:space="preserve">schemes </w:t>
      </w:r>
      <w:r w:rsidR="00A96D41">
        <w:t xml:space="preserve">are </w:t>
      </w:r>
      <w:r>
        <w:t xml:space="preserve">only moving forward </w:t>
      </w:r>
      <w:r w:rsidRPr="00A73C9C">
        <w:t>slow</w:t>
      </w:r>
      <w:r>
        <w:t xml:space="preserve">ly. </w:t>
      </w:r>
      <w:r w:rsidR="00A96D41">
        <w:t xml:space="preserve">For </w:t>
      </w:r>
      <w:r w:rsidR="00A96D41" w:rsidRPr="00A73C9C">
        <w:t>Direct Use Heat Scheme</w:t>
      </w:r>
      <w:r w:rsidR="00A96D41">
        <w:t>s the</w:t>
      </w:r>
      <w:r w:rsidR="00A96D41" w:rsidRPr="00A73C9C">
        <w:t xml:space="preserve"> risk/reward ratio does not make it attractive to developers</w:t>
      </w:r>
      <w:r w:rsidR="00A96D41">
        <w:t>.</w:t>
      </w:r>
      <w:r w:rsidR="00485D5F" w:rsidRPr="00485D5F">
        <w:t xml:space="preserve"> </w:t>
      </w:r>
      <w:r w:rsidR="00485D5F" w:rsidRPr="00A73C9C">
        <w:t xml:space="preserve">GSHP </w:t>
      </w:r>
      <w:r w:rsidR="00485D5F">
        <w:t xml:space="preserve">sector has </w:t>
      </w:r>
      <w:r w:rsidR="00485D5F" w:rsidRPr="00A73C9C">
        <w:t>had a subsidy and ha</w:t>
      </w:r>
      <w:r w:rsidR="00485D5F">
        <w:t>s</w:t>
      </w:r>
      <w:r w:rsidR="00485D5F" w:rsidRPr="00A73C9C">
        <w:t xml:space="preserve"> seen some growth</w:t>
      </w:r>
      <w:r w:rsidR="00265488">
        <w:t>.</w:t>
      </w:r>
    </w:p>
    <w:p w14:paraId="4EF3EA64" w14:textId="0A8F7650" w:rsidR="006D7F8A" w:rsidRPr="00A73C9C" w:rsidRDefault="006D7F8A" w:rsidP="00A73C9C">
      <w:r w:rsidRPr="00A73C9C">
        <w:t>Mine Water schemes can be used for energy storage and heating local housing</w:t>
      </w:r>
      <w:r w:rsidR="009A60E4">
        <w:t xml:space="preserve"> and possibly </w:t>
      </w:r>
      <w:r w:rsidR="00A96D41">
        <w:t xml:space="preserve">small </w:t>
      </w:r>
      <w:r w:rsidR="009A60E4">
        <w:t>industrial parks.</w:t>
      </w:r>
      <w:r w:rsidR="00496691">
        <w:t xml:space="preserve">  </w:t>
      </w:r>
      <w:r w:rsidR="00485D5F">
        <w:t>Energy from w</w:t>
      </w:r>
      <w:r w:rsidR="00496691">
        <w:t xml:space="preserve">ater at 12 to 20 </w:t>
      </w:r>
      <w:r w:rsidR="00496691" w:rsidRPr="00C542E9">
        <w:rPr>
          <w:vertAlign w:val="superscript"/>
        </w:rPr>
        <w:t>o</w:t>
      </w:r>
      <w:r w:rsidR="00496691">
        <w:t xml:space="preserve">C </w:t>
      </w:r>
      <w:r w:rsidR="00485D5F">
        <w:t>is</w:t>
      </w:r>
      <w:r w:rsidR="00496691">
        <w:t xml:space="preserve"> heat pump</w:t>
      </w:r>
      <w:r w:rsidR="00485D5F">
        <w:t>ed</w:t>
      </w:r>
      <w:r w:rsidR="00496691">
        <w:t xml:space="preserve"> to raise the </w:t>
      </w:r>
      <w:r w:rsidR="00A96D41">
        <w:t>temperature for facilities use.</w:t>
      </w:r>
    </w:p>
    <w:p w14:paraId="6C4A5591" w14:textId="3241759C" w:rsidR="00CE2D90" w:rsidRPr="00A73C9C" w:rsidRDefault="00CE2D90" w:rsidP="00A73C9C">
      <w:r w:rsidRPr="00A73C9C">
        <w:t>Government strategies</w:t>
      </w:r>
      <w:r w:rsidR="00496691">
        <w:t>.  2017 Clean Growth Strategy</w:t>
      </w:r>
      <w:r w:rsidR="00A96D41">
        <w:t>.  N</w:t>
      </w:r>
      <w:r w:rsidRPr="00A73C9C">
        <w:t xml:space="preserve">othing specific </w:t>
      </w:r>
      <w:r w:rsidR="00A96D41">
        <w:t xml:space="preserve">/ dedicated </w:t>
      </w:r>
      <w:r w:rsidR="00485D5F">
        <w:t xml:space="preserve">in the strategy </w:t>
      </w:r>
      <w:r w:rsidRPr="00A73C9C">
        <w:t>for geothermal</w:t>
      </w:r>
      <w:r w:rsidR="00496691">
        <w:t xml:space="preserve"> </w:t>
      </w:r>
      <w:r w:rsidR="00A96D41">
        <w:t xml:space="preserve">energy </w:t>
      </w:r>
      <w:r w:rsidRPr="00A73C9C">
        <w:t xml:space="preserve">but </w:t>
      </w:r>
      <w:r w:rsidR="00496691">
        <w:t xml:space="preserve">there </w:t>
      </w:r>
      <w:r w:rsidR="00265488">
        <w:t xml:space="preserve">are </w:t>
      </w:r>
      <w:r w:rsidR="00A96D41">
        <w:t xml:space="preserve">general </w:t>
      </w:r>
      <w:r w:rsidRPr="00A73C9C">
        <w:t xml:space="preserve">funds </w:t>
      </w:r>
      <w:r w:rsidR="00485D5F">
        <w:t>to which</w:t>
      </w:r>
      <w:r w:rsidR="00496691">
        <w:t xml:space="preserve"> </w:t>
      </w:r>
      <w:r w:rsidR="00A96D41">
        <w:t xml:space="preserve">a </w:t>
      </w:r>
      <w:r w:rsidRPr="00A73C9C">
        <w:t xml:space="preserve">geothermal </w:t>
      </w:r>
      <w:r w:rsidR="00A96D41">
        <w:t xml:space="preserve">proposal </w:t>
      </w:r>
      <w:r w:rsidR="00496691">
        <w:t xml:space="preserve">can </w:t>
      </w:r>
      <w:r w:rsidR="00485D5F">
        <w:t>apply.</w:t>
      </w:r>
    </w:p>
    <w:p w14:paraId="61B20A1D" w14:textId="2BC63810" w:rsidR="00CE2D90" w:rsidRDefault="00496691" w:rsidP="00A73C9C">
      <w:r>
        <w:t xml:space="preserve">Stakeholders meeting in London </w:t>
      </w:r>
      <w:r w:rsidR="00407BCA">
        <w:t>February</w:t>
      </w:r>
      <w:r>
        <w:t xml:space="preserve"> 2020 the output is a p</w:t>
      </w:r>
      <w:r w:rsidR="00CE2D90" w:rsidRPr="00A73C9C">
        <w:t xml:space="preserve">olicy paper </w:t>
      </w:r>
      <w:r>
        <w:t xml:space="preserve">that considers the </w:t>
      </w:r>
      <w:r w:rsidR="00CE2D90" w:rsidRPr="00A73C9C">
        <w:t>geothermal opportunities</w:t>
      </w:r>
      <w:r>
        <w:t xml:space="preserve"> to work to policy and regulation that might support geothermal.</w:t>
      </w:r>
    </w:p>
    <w:p w14:paraId="6E6176D5" w14:textId="6AA3710C" w:rsidR="008E55AC" w:rsidRDefault="008E55AC" w:rsidP="00A73C9C"/>
    <w:p w14:paraId="06D4C3E8" w14:textId="77777777" w:rsidR="008E55AC" w:rsidRPr="00A73C9C" w:rsidRDefault="008E55AC" w:rsidP="00A73C9C"/>
    <w:p w14:paraId="25F20731" w14:textId="0D3F5061" w:rsidR="00E6535E" w:rsidRPr="008E55AC" w:rsidRDefault="00435D53" w:rsidP="009F425A">
      <w:pPr>
        <w:rPr>
          <w:b/>
          <w:bCs/>
          <w:sz w:val="24"/>
          <w:szCs w:val="24"/>
        </w:rPr>
      </w:pPr>
      <w:r w:rsidRPr="008E55AC">
        <w:rPr>
          <w:b/>
          <w:bCs/>
          <w:sz w:val="24"/>
          <w:szCs w:val="24"/>
        </w:rPr>
        <w:t xml:space="preserve">ExCo </w:t>
      </w:r>
      <w:r w:rsidR="00F97DBF" w:rsidRPr="008E55AC">
        <w:rPr>
          <w:b/>
          <w:bCs/>
          <w:sz w:val="24"/>
          <w:szCs w:val="24"/>
        </w:rPr>
        <w:t>Meeting closed at</w:t>
      </w:r>
      <w:r w:rsidR="003F4D08" w:rsidRPr="008E55AC">
        <w:rPr>
          <w:b/>
          <w:bCs/>
          <w:sz w:val="24"/>
          <w:szCs w:val="24"/>
        </w:rPr>
        <w:t xml:space="preserve"> </w:t>
      </w:r>
      <w:r w:rsidR="007B117D" w:rsidRPr="008E55AC">
        <w:rPr>
          <w:b/>
          <w:bCs/>
          <w:sz w:val="24"/>
          <w:szCs w:val="24"/>
        </w:rPr>
        <w:t>12:58 British Summer Time (</w:t>
      </w:r>
      <w:r w:rsidR="00C30C9F" w:rsidRPr="008E55AC">
        <w:rPr>
          <w:b/>
          <w:bCs/>
          <w:sz w:val="24"/>
          <w:szCs w:val="24"/>
        </w:rPr>
        <w:t>23</w:t>
      </w:r>
      <w:r w:rsidR="00E6535E" w:rsidRPr="008E55AC">
        <w:rPr>
          <w:b/>
          <w:bCs/>
          <w:sz w:val="24"/>
          <w:szCs w:val="24"/>
        </w:rPr>
        <w:t>.58</w:t>
      </w:r>
      <w:r w:rsidR="003F4D08" w:rsidRPr="008E55AC">
        <w:rPr>
          <w:b/>
          <w:bCs/>
          <w:sz w:val="24"/>
          <w:szCs w:val="24"/>
        </w:rPr>
        <w:t xml:space="preserve"> NZST</w:t>
      </w:r>
      <w:r w:rsidR="007B117D" w:rsidRPr="008E55AC">
        <w:rPr>
          <w:b/>
          <w:bCs/>
          <w:sz w:val="24"/>
          <w:szCs w:val="24"/>
        </w:rPr>
        <w:t>)</w:t>
      </w:r>
    </w:p>
    <w:bookmarkEnd w:id="0"/>
    <w:bookmarkEnd w:id="1"/>
    <w:sectPr w:rsidR="00E6535E" w:rsidRPr="008E55AC" w:rsidSect="00D27404">
      <w:headerReference w:type="default" r:id="rId19"/>
      <w:pgSz w:w="11906" w:h="16838"/>
      <w:pgMar w:top="1418" w:right="1440" w:bottom="108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F5411" w14:textId="77777777" w:rsidR="00B1796D" w:rsidRDefault="00B1796D" w:rsidP="00A90749">
      <w:r>
        <w:separator/>
      </w:r>
    </w:p>
  </w:endnote>
  <w:endnote w:type="continuationSeparator" w:id="0">
    <w:p w14:paraId="52E746AD" w14:textId="77777777" w:rsidR="00B1796D" w:rsidRDefault="00B1796D" w:rsidP="00A9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Proxima Nova Lt">
    <w:altName w:val="Tahoma"/>
    <w:panose1 w:val="00000000000000000000"/>
    <w:charset w:val="00"/>
    <w:family w:val="modern"/>
    <w:notTrueType/>
    <w:pitch w:val="variable"/>
    <w:sig w:usb0="A00000AF" w:usb1="5000E0FB" w:usb2="00000000" w:usb3="00000000" w:csb0="0000019B" w:csb1="00000000"/>
  </w:font>
  <w:font w:name="Proxima Nova Rg">
    <w:altName w:val="Tahoma"/>
    <w:panose1 w:val="00000000000000000000"/>
    <w:charset w:val="00"/>
    <w:family w:val="modern"/>
    <w:notTrueType/>
    <w:pitch w:val="variable"/>
    <w:sig w:usb0="A00000AF" w:usb1="5000E0FB" w:usb2="00000000" w:usb3="00000000" w:csb0="0000019B"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6F4E2" w14:textId="77777777" w:rsidR="00B1796D" w:rsidRDefault="00B1796D" w:rsidP="00A90749">
      <w:r>
        <w:separator/>
      </w:r>
    </w:p>
  </w:footnote>
  <w:footnote w:type="continuationSeparator" w:id="0">
    <w:p w14:paraId="7C832148" w14:textId="77777777" w:rsidR="00B1796D" w:rsidRDefault="00B1796D" w:rsidP="00A90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300B4" w14:textId="5821A75F" w:rsidR="00B1796D" w:rsidRPr="00884C74" w:rsidRDefault="00B1796D">
    <w:pPr>
      <w:pStyle w:val="ParaAttribute1"/>
      <w:rPr>
        <w:rFonts w:ascii="Proxima Nova Rg" w:eastAsia="Arial" w:hAnsi="Proxima Nova R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64F0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BE46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5AF4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78C0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275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FEFB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D830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4207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8E84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4E43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203A2"/>
    <w:multiLevelType w:val="hybridMultilevel"/>
    <w:tmpl w:val="35FA14BA"/>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01030F5D"/>
    <w:multiLevelType w:val="hybridMultilevel"/>
    <w:tmpl w:val="0972D56E"/>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2" w15:restartNumberingAfterBreak="0">
    <w:nsid w:val="06D664CC"/>
    <w:multiLevelType w:val="hybridMultilevel"/>
    <w:tmpl w:val="EAEC037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0820631B"/>
    <w:multiLevelType w:val="multilevel"/>
    <w:tmpl w:val="C87E1A7C"/>
    <w:styleLink w:val="Style9"/>
    <w:lvl w:ilvl="0">
      <w:start w:val="1"/>
      <w:numFmt w:val="decimal"/>
      <w:pStyle w:val="iea1"/>
      <w:lvlText w:val="%1."/>
      <w:lvlJc w:val="left"/>
      <w:pPr>
        <w:ind w:left="360" w:hanging="360"/>
      </w:pPr>
      <w:rPr>
        <w:rFonts w:ascii="Arial" w:hAnsi="Arial" w:hint="default"/>
        <w:b/>
        <w:sz w:val="28"/>
      </w:rPr>
    </w:lvl>
    <w:lvl w:ilvl="1">
      <w:start w:val="1"/>
      <w:numFmt w:val="none"/>
      <w:lvlText w:val="1.1"/>
      <w:lvlJc w:val="left"/>
      <w:pPr>
        <w:ind w:left="785" w:hanging="360"/>
      </w:pPr>
      <w:rPr>
        <w:rFonts w:hint="default"/>
      </w:rPr>
    </w:lvl>
    <w:lvl w:ilvl="2">
      <w:start w:val="1"/>
      <w:numFmt w:val="none"/>
      <w:lvlText w:val="1.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CC75FB5"/>
    <w:multiLevelType w:val="hybridMultilevel"/>
    <w:tmpl w:val="C72EDFC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0DA06CC9"/>
    <w:multiLevelType w:val="hybridMultilevel"/>
    <w:tmpl w:val="5FE2EC5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16697E1C"/>
    <w:multiLevelType w:val="multilevel"/>
    <w:tmpl w:val="3038336C"/>
    <w:lvl w:ilvl="0">
      <w:start w:val="1"/>
      <w:numFmt w:val="decimal"/>
      <w:lvlText w:val="%1.1"/>
      <w:lvlJc w:val="left"/>
      <w:pPr>
        <w:ind w:left="405" w:hanging="405"/>
      </w:pPr>
      <w:rPr>
        <w:rFonts w:hint="default"/>
        <w:b/>
        <w:sz w:val="24"/>
      </w:rPr>
    </w:lvl>
    <w:lvl w:ilvl="1">
      <w:start w:val="1"/>
      <w:numFmt w:val="decimal"/>
      <w:pStyle w:val="A1"/>
      <w:lvlText w:val="%1.%2"/>
      <w:lvlJc w:val="left"/>
      <w:pPr>
        <w:ind w:left="405" w:hanging="405"/>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17" w15:restartNumberingAfterBreak="0">
    <w:nsid w:val="1AA4322C"/>
    <w:multiLevelType w:val="hybridMultilevel"/>
    <w:tmpl w:val="EEF0EE5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2ED30447"/>
    <w:multiLevelType w:val="multilevel"/>
    <w:tmpl w:val="8F1208D2"/>
    <w:styleLink w:val="Style7"/>
    <w:lvl w:ilvl="0">
      <w:start w:val="1"/>
      <w:numFmt w:val="none"/>
      <w:suff w:val="space"/>
      <w:lvlText w:val="1.%1"/>
      <w:lvlJc w:val="left"/>
      <w:pPr>
        <w:ind w:left="641" w:hanging="357"/>
      </w:pPr>
      <w:rPr>
        <w:rFonts w:ascii="Arial Bold" w:hAnsi="Arial Bold" w:hint="default"/>
        <w:b/>
        <w:i w:val="0"/>
        <w:strike w:val="0"/>
        <w:dstrike w:val="0"/>
        <w:kern w:val="0"/>
        <w:sz w:val="28"/>
      </w:rPr>
    </w:lvl>
    <w:lvl w:ilvl="1">
      <w:numFmt w:val="none"/>
      <w:lvlRestart w:val="0"/>
      <w:lvlText w:val="%21.1"/>
      <w:lvlJc w:val="left"/>
      <w:pPr>
        <w:ind w:left="1350" w:hanging="357"/>
      </w:pPr>
      <w:rPr>
        <w:rFonts w:hint="default"/>
        <w:b/>
        <w:i w:val="0"/>
        <w:sz w:val="24"/>
      </w:rPr>
    </w:lvl>
    <w:lvl w:ilvl="2">
      <w:start w:val="1"/>
      <w:numFmt w:val="none"/>
      <w:lvlRestart w:val="0"/>
      <w:lvlText w:val="1.1.1"/>
      <w:lvlJc w:val="left"/>
      <w:pPr>
        <w:ind w:left="1355" w:hanging="357"/>
      </w:pPr>
      <w:rPr>
        <w:rFonts w:ascii="Arial Bold" w:hAnsi="Arial Bold" w:hint="default"/>
        <w:b/>
        <w:i w:val="0"/>
        <w:sz w:val="24"/>
      </w:rPr>
    </w:lvl>
    <w:lvl w:ilvl="3">
      <w:start w:val="1"/>
      <w:numFmt w:val="none"/>
      <w:lvlText w:val=""/>
      <w:lvlJc w:val="left"/>
      <w:pPr>
        <w:ind w:left="1712" w:hanging="357"/>
      </w:pPr>
      <w:rPr>
        <w:rFonts w:hint="default"/>
      </w:rPr>
    </w:lvl>
    <w:lvl w:ilvl="4">
      <w:start w:val="1"/>
      <w:numFmt w:val="none"/>
      <w:lvlText w:val=""/>
      <w:lvlJc w:val="left"/>
      <w:pPr>
        <w:ind w:left="2069" w:hanging="357"/>
      </w:pPr>
      <w:rPr>
        <w:rFonts w:hint="default"/>
      </w:rPr>
    </w:lvl>
    <w:lvl w:ilvl="5">
      <w:start w:val="1"/>
      <w:numFmt w:val="none"/>
      <w:lvlText w:val=""/>
      <w:lvlJc w:val="left"/>
      <w:pPr>
        <w:ind w:left="2426" w:hanging="357"/>
      </w:pPr>
      <w:rPr>
        <w:rFonts w:hint="default"/>
      </w:rPr>
    </w:lvl>
    <w:lvl w:ilvl="6">
      <w:start w:val="1"/>
      <w:numFmt w:val="none"/>
      <w:lvlText w:val="%7."/>
      <w:lvlJc w:val="left"/>
      <w:pPr>
        <w:ind w:left="2783" w:hanging="357"/>
      </w:pPr>
      <w:rPr>
        <w:rFonts w:hint="default"/>
      </w:rPr>
    </w:lvl>
    <w:lvl w:ilvl="7">
      <w:start w:val="1"/>
      <w:numFmt w:val="none"/>
      <w:lvlText w:val="%8."/>
      <w:lvlJc w:val="left"/>
      <w:pPr>
        <w:ind w:left="3140" w:hanging="357"/>
      </w:pPr>
      <w:rPr>
        <w:rFonts w:hint="default"/>
      </w:rPr>
    </w:lvl>
    <w:lvl w:ilvl="8">
      <w:start w:val="1"/>
      <w:numFmt w:val="none"/>
      <w:lvlText w:val="%9."/>
      <w:lvlJc w:val="left"/>
      <w:pPr>
        <w:ind w:left="3497" w:hanging="357"/>
      </w:pPr>
      <w:rPr>
        <w:rFonts w:hint="default"/>
      </w:rPr>
    </w:lvl>
  </w:abstractNum>
  <w:abstractNum w:abstractNumId="19" w15:restartNumberingAfterBreak="0">
    <w:nsid w:val="30F67C93"/>
    <w:multiLevelType w:val="multilevel"/>
    <w:tmpl w:val="379A95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4E1065"/>
    <w:multiLevelType w:val="hybridMultilevel"/>
    <w:tmpl w:val="9E14FE06"/>
    <w:lvl w:ilvl="0" w:tplc="882A324E">
      <w:start w:val="1"/>
      <w:numFmt w:val="bullet"/>
      <w:pStyle w:val="Style4"/>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7DD27CB"/>
    <w:multiLevelType w:val="hybridMultilevel"/>
    <w:tmpl w:val="1FEA9E5C"/>
    <w:lvl w:ilvl="0" w:tplc="D0CEF512">
      <w:start w:val="1"/>
      <w:numFmt w:val="bullet"/>
      <w:pStyle w:val="iea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15:restartNumberingAfterBreak="0">
    <w:nsid w:val="4D993E64"/>
    <w:multiLevelType w:val="hybridMultilevel"/>
    <w:tmpl w:val="9496C31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15:restartNumberingAfterBreak="0">
    <w:nsid w:val="52402D69"/>
    <w:multiLevelType w:val="multilevel"/>
    <w:tmpl w:val="DB8636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EA52B9D"/>
    <w:multiLevelType w:val="hybridMultilevel"/>
    <w:tmpl w:val="DE2CD07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60BA7A8F"/>
    <w:multiLevelType w:val="multilevel"/>
    <w:tmpl w:val="EB3278CC"/>
    <w:lvl w:ilvl="0">
      <w:start w:val="1"/>
      <w:numFmt w:val="decimal"/>
      <w:pStyle w:val="A"/>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3A926CB"/>
    <w:multiLevelType w:val="multilevel"/>
    <w:tmpl w:val="C87E1A7C"/>
    <w:numStyleLink w:val="Style9"/>
  </w:abstractNum>
  <w:abstractNum w:abstractNumId="27" w15:restartNumberingAfterBreak="0">
    <w:nsid w:val="660214F5"/>
    <w:multiLevelType w:val="hybridMultilevel"/>
    <w:tmpl w:val="8404FC6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8" w15:restartNumberingAfterBreak="0">
    <w:nsid w:val="6D1335B1"/>
    <w:multiLevelType w:val="multilevel"/>
    <w:tmpl w:val="5434DC16"/>
    <w:lvl w:ilvl="0">
      <w:start w:val="1"/>
      <w:numFmt w:val="decimal"/>
      <w:pStyle w:val="H1"/>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D49291E"/>
    <w:multiLevelType w:val="multilevel"/>
    <w:tmpl w:val="19DEC83E"/>
    <w:lvl w:ilvl="0">
      <w:start w:val="1"/>
      <w:numFmt w:val="decimal"/>
      <w:lvlText w:val="%1."/>
      <w:lvlJc w:val="left"/>
      <w:pPr>
        <w:ind w:left="644"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16"/>
  </w:num>
  <w:num w:numId="3">
    <w:abstractNumId w:val="28"/>
  </w:num>
  <w:num w:numId="4">
    <w:abstractNumId w:val="20"/>
  </w:num>
  <w:num w:numId="5">
    <w:abstractNumId w:val="18"/>
  </w:num>
  <w:num w:numId="6">
    <w:abstractNumId w:val="13"/>
  </w:num>
  <w:num w:numId="7">
    <w:abstractNumId w:val="26"/>
  </w:num>
  <w:num w:numId="8">
    <w:abstractNumId w:val="23"/>
  </w:num>
  <w:num w:numId="9">
    <w:abstractNumId w:val="29"/>
  </w:num>
  <w:num w:numId="10">
    <w:abstractNumId w:val="19"/>
  </w:num>
  <w:num w:numId="11">
    <w:abstractNumId w:val="21"/>
  </w:num>
  <w:num w:numId="12">
    <w:abstractNumId w:val="12"/>
  </w:num>
  <w:num w:numId="13">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4"/>
  </w:num>
  <w:num w:numId="15">
    <w:abstractNumId w:val="15"/>
  </w:num>
  <w:num w:numId="16">
    <w:abstractNumId w:val="17"/>
  </w:num>
  <w:num w:numId="17">
    <w:abstractNumId w:val="14"/>
  </w:num>
  <w:num w:numId="18">
    <w:abstractNumId w:val="27"/>
  </w:num>
  <w:num w:numId="19">
    <w:abstractNumId w:val="10"/>
  </w:num>
  <w:num w:numId="20">
    <w:abstractNumId w:val="2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Footer/>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57"/>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950"/>
    <w:rsid w:val="00000E3B"/>
    <w:rsid w:val="00000ED5"/>
    <w:rsid w:val="00004D1A"/>
    <w:rsid w:val="0000511B"/>
    <w:rsid w:val="00007E8D"/>
    <w:rsid w:val="00010E02"/>
    <w:rsid w:val="00013696"/>
    <w:rsid w:val="00013DBE"/>
    <w:rsid w:val="00015244"/>
    <w:rsid w:val="00015268"/>
    <w:rsid w:val="00015FCA"/>
    <w:rsid w:val="00016020"/>
    <w:rsid w:val="000174A1"/>
    <w:rsid w:val="00017751"/>
    <w:rsid w:val="00017A7B"/>
    <w:rsid w:val="00017D36"/>
    <w:rsid w:val="00017E70"/>
    <w:rsid w:val="000222DB"/>
    <w:rsid w:val="00022587"/>
    <w:rsid w:val="00023A96"/>
    <w:rsid w:val="00023ACA"/>
    <w:rsid w:val="00024AD6"/>
    <w:rsid w:val="000256A9"/>
    <w:rsid w:val="00026309"/>
    <w:rsid w:val="00026B5D"/>
    <w:rsid w:val="000306DD"/>
    <w:rsid w:val="00030DCB"/>
    <w:rsid w:val="00031CFF"/>
    <w:rsid w:val="00032CD9"/>
    <w:rsid w:val="00034416"/>
    <w:rsid w:val="00036548"/>
    <w:rsid w:val="00036E1A"/>
    <w:rsid w:val="00036F8E"/>
    <w:rsid w:val="00040E36"/>
    <w:rsid w:val="00041D01"/>
    <w:rsid w:val="000427BB"/>
    <w:rsid w:val="0004509E"/>
    <w:rsid w:val="00045408"/>
    <w:rsid w:val="00046610"/>
    <w:rsid w:val="00047940"/>
    <w:rsid w:val="000500E4"/>
    <w:rsid w:val="0005168C"/>
    <w:rsid w:val="00052566"/>
    <w:rsid w:val="00052CA5"/>
    <w:rsid w:val="0005347E"/>
    <w:rsid w:val="00053649"/>
    <w:rsid w:val="00054241"/>
    <w:rsid w:val="00054430"/>
    <w:rsid w:val="00054D3E"/>
    <w:rsid w:val="000557AA"/>
    <w:rsid w:val="00056D3D"/>
    <w:rsid w:val="00057A34"/>
    <w:rsid w:val="000602BC"/>
    <w:rsid w:val="000626EF"/>
    <w:rsid w:val="00062A98"/>
    <w:rsid w:val="00062FD5"/>
    <w:rsid w:val="000634BE"/>
    <w:rsid w:val="0006455D"/>
    <w:rsid w:val="0006597F"/>
    <w:rsid w:val="000668BA"/>
    <w:rsid w:val="00066E8A"/>
    <w:rsid w:val="00066F9A"/>
    <w:rsid w:val="00071211"/>
    <w:rsid w:val="00071679"/>
    <w:rsid w:val="000720AF"/>
    <w:rsid w:val="0007292E"/>
    <w:rsid w:val="0007333A"/>
    <w:rsid w:val="00073376"/>
    <w:rsid w:val="00073BC2"/>
    <w:rsid w:val="0007500B"/>
    <w:rsid w:val="000750E2"/>
    <w:rsid w:val="0007585D"/>
    <w:rsid w:val="0007596A"/>
    <w:rsid w:val="00075B9A"/>
    <w:rsid w:val="00076ABF"/>
    <w:rsid w:val="0007784A"/>
    <w:rsid w:val="00077901"/>
    <w:rsid w:val="00080063"/>
    <w:rsid w:val="00080A0D"/>
    <w:rsid w:val="000810DB"/>
    <w:rsid w:val="00081148"/>
    <w:rsid w:val="00081997"/>
    <w:rsid w:val="00081FED"/>
    <w:rsid w:val="00084D57"/>
    <w:rsid w:val="00085508"/>
    <w:rsid w:val="00085AAA"/>
    <w:rsid w:val="00086194"/>
    <w:rsid w:val="0009048C"/>
    <w:rsid w:val="00091137"/>
    <w:rsid w:val="00091BF4"/>
    <w:rsid w:val="000921A7"/>
    <w:rsid w:val="000936DA"/>
    <w:rsid w:val="000937DD"/>
    <w:rsid w:val="0009519B"/>
    <w:rsid w:val="00095C24"/>
    <w:rsid w:val="000A0D56"/>
    <w:rsid w:val="000A18D1"/>
    <w:rsid w:val="000A30AD"/>
    <w:rsid w:val="000A30DD"/>
    <w:rsid w:val="000A323E"/>
    <w:rsid w:val="000A36DE"/>
    <w:rsid w:val="000A538B"/>
    <w:rsid w:val="000A54AF"/>
    <w:rsid w:val="000B0DB8"/>
    <w:rsid w:val="000B21B1"/>
    <w:rsid w:val="000B312C"/>
    <w:rsid w:val="000B350D"/>
    <w:rsid w:val="000B4168"/>
    <w:rsid w:val="000C01FA"/>
    <w:rsid w:val="000C06A5"/>
    <w:rsid w:val="000C0C6D"/>
    <w:rsid w:val="000C12D0"/>
    <w:rsid w:val="000C1DC0"/>
    <w:rsid w:val="000C2444"/>
    <w:rsid w:val="000C2EAC"/>
    <w:rsid w:val="000C4C07"/>
    <w:rsid w:val="000C5187"/>
    <w:rsid w:val="000C5CF8"/>
    <w:rsid w:val="000C7720"/>
    <w:rsid w:val="000D05D6"/>
    <w:rsid w:val="000D0801"/>
    <w:rsid w:val="000D0F37"/>
    <w:rsid w:val="000D1313"/>
    <w:rsid w:val="000D13CF"/>
    <w:rsid w:val="000D19B4"/>
    <w:rsid w:val="000D6015"/>
    <w:rsid w:val="000D70E4"/>
    <w:rsid w:val="000E1898"/>
    <w:rsid w:val="000E2A8B"/>
    <w:rsid w:val="000E34B0"/>
    <w:rsid w:val="000E3C3C"/>
    <w:rsid w:val="000E586C"/>
    <w:rsid w:val="000E6482"/>
    <w:rsid w:val="000F4009"/>
    <w:rsid w:val="000F67AA"/>
    <w:rsid w:val="000F7A24"/>
    <w:rsid w:val="000F7A49"/>
    <w:rsid w:val="000F7CFB"/>
    <w:rsid w:val="0010006B"/>
    <w:rsid w:val="00100C32"/>
    <w:rsid w:val="001016D9"/>
    <w:rsid w:val="001018F6"/>
    <w:rsid w:val="00101B10"/>
    <w:rsid w:val="00101FD8"/>
    <w:rsid w:val="00103E2A"/>
    <w:rsid w:val="0010651D"/>
    <w:rsid w:val="00106869"/>
    <w:rsid w:val="00106EDF"/>
    <w:rsid w:val="00111920"/>
    <w:rsid w:val="001126E6"/>
    <w:rsid w:val="001159ED"/>
    <w:rsid w:val="001163D1"/>
    <w:rsid w:val="001176D0"/>
    <w:rsid w:val="00120293"/>
    <w:rsid w:val="00123B3E"/>
    <w:rsid w:val="0012443A"/>
    <w:rsid w:val="00124716"/>
    <w:rsid w:val="00124FF8"/>
    <w:rsid w:val="0012516B"/>
    <w:rsid w:val="00125AFD"/>
    <w:rsid w:val="0012676C"/>
    <w:rsid w:val="0013035F"/>
    <w:rsid w:val="0013048F"/>
    <w:rsid w:val="00130916"/>
    <w:rsid w:val="00131211"/>
    <w:rsid w:val="00131672"/>
    <w:rsid w:val="00132A68"/>
    <w:rsid w:val="00132EC6"/>
    <w:rsid w:val="00134D1F"/>
    <w:rsid w:val="00135B82"/>
    <w:rsid w:val="00136C8E"/>
    <w:rsid w:val="00137F34"/>
    <w:rsid w:val="001401F9"/>
    <w:rsid w:val="00142872"/>
    <w:rsid w:val="00142C94"/>
    <w:rsid w:val="0014496D"/>
    <w:rsid w:val="00145E30"/>
    <w:rsid w:val="0014691B"/>
    <w:rsid w:val="00146C59"/>
    <w:rsid w:val="00146CCC"/>
    <w:rsid w:val="00146EB7"/>
    <w:rsid w:val="00153FB2"/>
    <w:rsid w:val="00154777"/>
    <w:rsid w:val="00154C97"/>
    <w:rsid w:val="00154E8E"/>
    <w:rsid w:val="00154F71"/>
    <w:rsid w:val="00156540"/>
    <w:rsid w:val="001577CC"/>
    <w:rsid w:val="001606E2"/>
    <w:rsid w:val="00161689"/>
    <w:rsid w:val="00161FA5"/>
    <w:rsid w:val="001638AE"/>
    <w:rsid w:val="0016438F"/>
    <w:rsid w:val="001652F2"/>
    <w:rsid w:val="001665BB"/>
    <w:rsid w:val="00166BFB"/>
    <w:rsid w:val="00166F2F"/>
    <w:rsid w:val="001677BD"/>
    <w:rsid w:val="00170025"/>
    <w:rsid w:val="0017007D"/>
    <w:rsid w:val="001733A8"/>
    <w:rsid w:val="00173737"/>
    <w:rsid w:val="00173AD4"/>
    <w:rsid w:val="00173B6C"/>
    <w:rsid w:val="00176D1A"/>
    <w:rsid w:val="0017789B"/>
    <w:rsid w:val="00182669"/>
    <w:rsid w:val="00182780"/>
    <w:rsid w:val="0018383D"/>
    <w:rsid w:val="00184B05"/>
    <w:rsid w:val="00184F84"/>
    <w:rsid w:val="00185130"/>
    <w:rsid w:val="00187D4D"/>
    <w:rsid w:val="00190055"/>
    <w:rsid w:val="00191321"/>
    <w:rsid w:val="001923BE"/>
    <w:rsid w:val="00192E94"/>
    <w:rsid w:val="001933F9"/>
    <w:rsid w:val="00194376"/>
    <w:rsid w:val="00195DB9"/>
    <w:rsid w:val="00196B69"/>
    <w:rsid w:val="00196F57"/>
    <w:rsid w:val="001970C7"/>
    <w:rsid w:val="00197ECF"/>
    <w:rsid w:val="001A0316"/>
    <w:rsid w:val="001A0439"/>
    <w:rsid w:val="001A097D"/>
    <w:rsid w:val="001A15FB"/>
    <w:rsid w:val="001A341E"/>
    <w:rsid w:val="001A3C0F"/>
    <w:rsid w:val="001A5169"/>
    <w:rsid w:val="001A75D7"/>
    <w:rsid w:val="001A7D9A"/>
    <w:rsid w:val="001B2163"/>
    <w:rsid w:val="001B21FC"/>
    <w:rsid w:val="001B2D7F"/>
    <w:rsid w:val="001B373B"/>
    <w:rsid w:val="001B37EF"/>
    <w:rsid w:val="001B51BE"/>
    <w:rsid w:val="001B582B"/>
    <w:rsid w:val="001B59DF"/>
    <w:rsid w:val="001B5EDF"/>
    <w:rsid w:val="001B6611"/>
    <w:rsid w:val="001B6CA5"/>
    <w:rsid w:val="001B6CCE"/>
    <w:rsid w:val="001B7CB8"/>
    <w:rsid w:val="001C0FE6"/>
    <w:rsid w:val="001C1631"/>
    <w:rsid w:val="001C1FEA"/>
    <w:rsid w:val="001C3414"/>
    <w:rsid w:val="001C34EB"/>
    <w:rsid w:val="001C3FC3"/>
    <w:rsid w:val="001C5132"/>
    <w:rsid w:val="001C5CA9"/>
    <w:rsid w:val="001C769E"/>
    <w:rsid w:val="001C7ABC"/>
    <w:rsid w:val="001D048F"/>
    <w:rsid w:val="001D080F"/>
    <w:rsid w:val="001D29CD"/>
    <w:rsid w:val="001D4616"/>
    <w:rsid w:val="001D461E"/>
    <w:rsid w:val="001D54F7"/>
    <w:rsid w:val="001D5634"/>
    <w:rsid w:val="001D610F"/>
    <w:rsid w:val="001D795D"/>
    <w:rsid w:val="001E1E42"/>
    <w:rsid w:val="001E5329"/>
    <w:rsid w:val="001E5356"/>
    <w:rsid w:val="001E565A"/>
    <w:rsid w:val="001E5DEC"/>
    <w:rsid w:val="001E708A"/>
    <w:rsid w:val="001E7416"/>
    <w:rsid w:val="001F0FA2"/>
    <w:rsid w:val="001F17FB"/>
    <w:rsid w:val="001F23F1"/>
    <w:rsid w:val="001F27DC"/>
    <w:rsid w:val="001F2FAA"/>
    <w:rsid w:val="001F3449"/>
    <w:rsid w:val="001F39FE"/>
    <w:rsid w:val="001F42A9"/>
    <w:rsid w:val="001F5971"/>
    <w:rsid w:val="001F6254"/>
    <w:rsid w:val="001F6E55"/>
    <w:rsid w:val="00200601"/>
    <w:rsid w:val="00200962"/>
    <w:rsid w:val="00201580"/>
    <w:rsid w:val="0020199B"/>
    <w:rsid w:val="002030CB"/>
    <w:rsid w:val="00204B63"/>
    <w:rsid w:val="00205A1A"/>
    <w:rsid w:val="00205B0F"/>
    <w:rsid w:val="00205FAC"/>
    <w:rsid w:val="002064A9"/>
    <w:rsid w:val="0020693E"/>
    <w:rsid w:val="00207800"/>
    <w:rsid w:val="002078F2"/>
    <w:rsid w:val="00211C25"/>
    <w:rsid w:val="00213331"/>
    <w:rsid w:val="00213A17"/>
    <w:rsid w:val="00214222"/>
    <w:rsid w:val="002145F7"/>
    <w:rsid w:val="00215718"/>
    <w:rsid w:val="00217398"/>
    <w:rsid w:val="00217D3D"/>
    <w:rsid w:val="00220F40"/>
    <w:rsid w:val="002211B3"/>
    <w:rsid w:val="002236B6"/>
    <w:rsid w:val="00224701"/>
    <w:rsid w:val="00225E20"/>
    <w:rsid w:val="00226BF3"/>
    <w:rsid w:val="002275E2"/>
    <w:rsid w:val="00227E88"/>
    <w:rsid w:val="00230648"/>
    <w:rsid w:val="00231BFD"/>
    <w:rsid w:val="00232204"/>
    <w:rsid w:val="002326B6"/>
    <w:rsid w:val="00232CD7"/>
    <w:rsid w:val="00233BB3"/>
    <w:rsid w:val="0023441A"/>
    <w:rsid w:val="002349D1"/>
    <w:rsid w:val="002352D7"/>
    <w:rsid w:val="00237A1E"/>
    <w:rsid w:val="0024131A"/>
    <w:rsid w:val="00242444"/>
    <w:rsid w:val="00243069"/>
    <w:rsid w:val="00244CF1"/>
    <w:rsid w:val="002476AA"/>
    <w:rsid w:val="002504B5"/>
    <w:rsid w:val="00250B4F"/>
    <w:rsid w:val="00251832"/>
    <w:rsid w:val="00251ED0"/>
    <w:rsid w:val="0025327B"/>
    <w:rsid w:val="002543FC"/>
    <w:rsid w:val="0025507A"/>
    <w:rsid w:val="00255A0D"/>
    <w:rsid w:val="002566C9"/>
    <w:rsid w:val="00257404"/>
    <w:rsid w:val="002578DE"/>
    <w:rsid w:val="00262B56"/>
    <w:rsid w:val="00265488"/>
    <w:rsid w:val="00266E13"/>
    <w:rsid w:val="00266F5B"/>
    <w:rsid w:val="00267576"/>
    <w:rsid w:val="00270046"/>
    <w:rsid w:val="00274183"/>
    <w:rsid w:val="0027465A"/>
    <w:rsid w:val="002748A3"/>
    <w:rsid w:val="00275083"/>
    <w:rsid w:val="00275DC3"/>
    <w:rsid w:val="002767D8"/>
    <w:rsid w:val="0028063C"/>
    <w:rsid w:val="00280B37"/>
    <w:rsid w:val="00281367"/>
    <w:rsid w:val="00281412"/>
    <w:rsid w:val="0028213D"/>
    <w:rsid w:val="0028219F"/>
    <w:rsid w:val="00283337"/>
    <w:rsid w:val="002835C5"/>
    <w:rsid w:val="00283F38"/>
    <w:rsid w:val="0028486A"/>
    <w:rsid w:val="00284AAE"/>
    <w:rsid w:val="00285CB1"/>
    <w:rsid w:val="002865BB"/>
    <w:rsid w:val="00286D78"/>
    <w:rsid w:val="00286FF6"/>
    <w:rsid w:val="002873DB"/>
    <w:rsid w:val="00290149"/>
    <w:rsid w:val="00290488"/>
    <w:rsid w:val="0029083F"/>
    <w:rsid w:val="00290867"/>
    <w:rsid w:val="0029176F"/>
    <w:rsid w:val="00291B58"/>
    <w:rsid w:val="002936D8"/>
    <w:rsid w:val="00293EC5"/>
    <w:rsid w:val="0029416A"/>
    <w:rsid w:val="00295054"/>
    <w:rsid w:val="002A02B5"/>
    <w:rsid w:val="002A0D15"/>
    <w:rsid w:val="002A3C28"/>
    <w:rsid w:val="002A40B7"/>
    <w:rsid w:val="002A4235"/>
    <w:rsid w:val="002A55E5"/>
    <w:rsid w:val="002A569E"/>
    <w:rsid w:val="002A645F"/>
    <w:rsid w:val="002A6AF0"/>
    <w:rsid w:val="002A7E97"/>
    <w:rsid w:val="002B05F4"/>
    <w:rsid w:val="002B0C27"/>
    <w:rsid w:val="002B2A33"/>
    <w:rsid w:val="002B4936"/>
    <w:rsid w:val="002B4FAB"/>
    <w:rsid w:val="002B538A"/>
    <w:rsid w:val="002B58E7"/>
    <w:rsid w:val="002B6005"/>
    <w:rsid w:val="002B6279"/>
    <w:rsid w:val="002B7BF4"/>
    <w:rsid w:val="002B7D5C"/>
    <w:rsid w:val="002B7F03"/>
    <w:rsid w:val="002C07DF"/>
    <w:rsid w:val="002C395E"/>
    <w:rsid w:val="002C3C5F"/>
    <w:rsid w:val="002C727E"/>
    <w:rsid w:val="002C7BB5"/>
    <w:rsid w:val="002D178F"/>
    <w:rsid w:val="002D2293"/>
    <w:rsid w:val="002D2801"/>
    <w:rsid w:val="002D2949"/>
    <w:rsid w:val="002D2AB2"/>
    <w:rsid w:val="002D3889"/>
    <w:rsid w:val="002D3ACD"/>
    <w:rsid w:val="002D3F23"/>
    <w:rsid w:val="002D4FF9"/>
    <w:rsid w:val="002D663D"/>
    <w:rsid w:val="002D6A9F"/>
    <w:rsid w:val="002D7191"/>
    <w:rsid w:val="002E03CA"/>
    <w:rsid w:val="002E1872"/>
    <w:rsid w:val="002E6A48"/>
    <w:rsid w:val="002F48FA"/>
    <w:rsid w:val="002F5922"/>
    <w:rsid w:val="002F7888"/>
    <w:rsid w:val="003004B9"/>
    <w:rsid w:val="00300B70"/>
    <w:rsid w:val="00302012"/>
    <w:rsid w:val="00304ED3"/>
    <w:rsid w:val="00306746"/>
    <w:rsid w:val="00306D61"/>
    <w:rsid w:val="0031148E"/>
    <w:rsid w:val="003147F7"/>
    <w:rsid w:val="0031604B"/>
    <w:rsid w:val="0031623A"/>
    <w:rsid w:val="00316402"/>
    <w:rsid w:val="00316C53"/>
    <w:rsid w:val="00317D2C"/>
    <w:rsid w:val="003217A2"/>
    <w:rsid w:val="00323846"/>
    <w:rsid w:val="00324CB1"/>
    <w:rsid w:val="00326179"/>
    <w:rsid w:val="0032646E"/>
    <w:rsid w:val="00326681"/>
    <w:rsid w:val="00326D19"/>
    <w:rsid w:val="00327E26"/>
    <w:rsid w:val="003313CA"/>
    <w:rsid w:val="00332D6A"/>
    <w:rsid w:val="00333771"/>
    <w:rsid w:val="003342FC"/>
    <w:rsid w:val="0033481D"/>
    <w:rsid w:val="00334EC9"/>
    <w:rsid w:val="003350AF"/>
    <w:rsid w:val="00340277"/>
    <w:rsid w:val="00341A20"/>
    <w:rsid w:val="00343705"/>
    <w:rsid w:val="003505AE"/>
    <w:rsid w:val="003508AA"/>
    <w:rsid w:val="00351076"/>
    <w:rsid w:val="00352D8F"/>
    <w:rsid w:val="003541E1"/>
    <w:rsid w:val="00354FE9"/>
    <w:rsid w:val="0035774B"/>
    <w:rsid w:val="003604C5"/>
    <w:rsid w:val="00361E18"/>
    <w:rsid w:val="00362990"/>
    <w:rsid w:val="00363070"/>
    <w:rsid w:val="00363C8D"/>
    <w:rsid w:val="00363E21"/>
    <w:rsid w:val="00364460"/>
    <w:rsid w:val="003646ED"/>
    <w:rsid w:val="003649D6"/>
    <w:rsid w:val="00364A41"/>
    <w:rsid w:val="00364C13"/>
    <w:rsid w:val="003654C8"/>
    <w:rsid w:val="0036616B"/>
    <w:rsid w:val="00366906"/>
    <w:rsid w:val="00366D5D"/>
    <w:rsid w:val="00366DCC"/>
    <w:rsid w:val="00371206"/>
    <w:rsid w:val="003730DB"/>
    <w:rsid w:val="003732F6"/>
    <w:rsid w:val="0037518E"/>
    <w:rsid w:val="00376071"/>
    <w:rsid w:val="00376697"/>
    <w:rsid w:val="00377031"/>
    <w:rsid w:val="0037721E"/>
    <w:rsid w:val="003775F9"/>
    <w:rsid w:val="0038022A"/>
    <w:rsid w:val="0038040F"/>
    <w:rsid w:val="00380689"/>
    <w:rsid w:val="003830E9"/>
    <w:rsid w:val="0038323D"/>
    <w:rsid w:val="00384837"/>
    <w:rsid w:val="00387DFD"/>
    <w:rsid w:val="00391053"/>
    <w:rsid w:val="003914E7"/>
    <w:rsid w:val="00391E5D"/>
    <w:rsid w:val="00393397"/>
    <w:rsid w:val="00393B52"/>
    <w:rsid w:val="003949D2"/>
    <w:rsid w:val="00396C22"/>
    <w:rsid w:val="003A09CD"/>
    <w:rsid w:val="003A1DD4"/>
    <w:rsid w:val="003A407B"/>
    <w:rsid w:val="003A5078"/>
    <w:rsid w:val="003A6670"/>
    <w:rsid w:val="003A6A07"/>
    <w:rsid w:val="003B0632"/>
    <w:rsid w:val="003B085F"/>
    <w:rsid w:val="003B1FDA"/>
    <w:rsid w:val="003B28EC"/>
    <w:rsid w:val="003B38A0"/>
    <w:rsid w:val="003B47DC"/>
    <w:rsid w:val="003B4C03"/>
    <w:rsid w:val="003B5279"/>
    <w:rsid w:val="003B66FD"/>
    <w:rsid w:val="003B7080"/>
    <w:rsid w:val="003B754F"/>
    <w:rsid w:val="003C01A9"/>
    <w:rsid w:val="003C19CB"/>
    <w:rsid w:val="003C55BD"/>
    <w:rsid w:val="003D00CA"/>
    <w:rsid w:val="003D0E73"/>
    <w:rsid w:val="003D14EC"/>
    <w:rsid w:val="003D2FC9"/>
    <w:rsid w:val="003D354A"/>
    <w:rsid w:val="003D50F2"/>
    <w:rsid w:val="003D57FF"/>
    <w:rsid w:val="003D5E37"/>
    <w:rsid w:val="003D5E58"/>
    <w:rsid w:val="003D62CA"/>
    <w:rsid w:val="003D62FA"/>
    <w:rsid w:val="003E0BC6"/>
    <w:rsid w:val="003E1F54"/>
    <w:rsid w:val="003E2E8F"/>
    <w:rsid w:val="003E3404"/>
    <w:rsid w:val="003E3CDD"/>
    <w:rsid w:val="003E5135"/>
    <w:rsid w:val="003E582A"/>
    <w:rsid w:val="003E67F6"/>
    <w:rsid w:val="003E7144"/>
    <w:rsid w:val="003F0151"/>
    <w:rsid w:val="003F025F"/>
    <w:rsid w:val="003F341F"/>
    <w:rsid w:val="003F4424"/>
    <w:rsid w:val="003F4D08"/>
    <w:rsid w:val="003F4F5A"/>
    <w:rsid w:val="003F736C"/>
    <w:rsid w:val="003F7BF7"/>
    <w:rsid w:val="00400DE6"/>
    <w:rsid w:val="00402882"/>
    <w:rsid w:val="004030DA"/>
    <w:rsid w:val="00403EA8"/>
    <w:rsid w:val="0040560B"/>
    <w:rsid w:val="00405BAF"/>
    <w:rsid w:val="00406AB0"/>
    <w:rsid w:val="00406BFD"/>
    <w:rsid w:val="00407B4C"/>
    <w:rsid w:val="00407BCA"/>
    <w:rsid w:val="0041020B"/>
    <w:rsid w:val="0041073C"/>
    <w:rsid w:val="004109FF"/>
    <w:rsid w:val="00412741"/>
    <w:rsid w:val="00412D1D"/>
    <w:rsid w:val="00414534"/>
    <w:rsid w:val="00415441"/>
    <w:rsid w:val="00415FD4"/>
    <w:rsid w:val="00417774"/>
    <w:rsid w:val="00422BAF"/>
    <w:rsid w:val="00423454"/>
    <w:rsid w:val="00423595"/>
    <w:rsid w:val="00426F44"/>
    <w:rsid w:val="004311F2"/>
    <w:rsid w:val="004315BB"/>
    <w:rsid w:val="00433A69"/>
    <w:rsid w:val="004343F6"/>
    <w:rsid w:val="004355A8"/>
    <w:rsid w:val="0043593E"/>
    <w:rsid w:val="00435D53"/>
    <w:rsid w:val="004364DC"/>
    <w:rsid w:val="00436888"/>
    <w:rsid w:val="00437927"/>
    <w:rsid w:val="0044058D"/>
    <w:rsid w:val="00440877"/>
    <w:rsid w:val="004411F4"/>
    <w:rsid w:val="0044400C"/>
    <w:rsid w:val="004448C0"/>
    <w:rsid w:val="00444A33"/>
    <w:rsid w:val="00444AD6"/>
    <w:rsid w:val="004450EF"/>
    <w:rsid w:val="004473E0"/>
    <w:rsid w:val="00452EC0"/>
    <w:rsid w:val="004535B1"/>
    <w:rsid w:val="004535FA"/>
    <w:rsid w:val="004544B4"/>
    <w:rsid w:val="00454E5C"/>
    <w:rsid w:val="00456478"/>
    <w:rsid w:val="00457BDF"/>
    <w:rsid w:val="00457EF1"/>
    <w:rsid w:val="004604EB"/>
    <w:rsid w:val="00460589"/>
    <w:rsid w:val="00461249"/>
    <w:rsid w:val="0046141F"/>
    <w:rsid w:val="0046148F"/>
    <w:rsid w:val="0046301E"/>
    <w:rsid w:val="004634BD"/>
    <w:rsid w:val="004635F4"/>
    <w:rsid w:val="00463680"/>
    <w:rsid w:val="00463D3C"/>
    <w:rsid w:val="0046758F"/>
    <w:rsid w:val="00470D35"/>
    <w:rsid w:val="004723B5"/>
    <w:rsid w:val="004728D5"/>
    <w:rsid w:val="00473580"/>
    <w:rsid w:val="00473D01"/>
    <w:rsid w:val="00474057"/>
    <w:rsid w:val="00476FC5"/>
    <w:rsid w:val="004803E7"/>
    <w:rsid w:val="00480A66"/>
    <w:rsid w:val="00483BE6"/>
    <w:rsid w:val="00485C07"/>
    <w:rsid w:val="00485D5F"/>
    <w:rsid w:val="004871F2"/>
    <w:rsid w:val="00487C47"/>
    <w:rsid w:val="004901A8"/>
    <w:rsid w:val="00493823"/>
    <w:rsid w:val="00493DEB"/>
    <w:rsid w:val="00494A9A"/>
    <w:rsid w:val="00495D1F"/>
    <w:rsid w:val="00496565"/>
    <w:rsid w:val="00496691"/>
    <w:rsid w:val="004A09D1"/>
    <w:rsid w:val="004A13BD"/>
    <w:rsid w:val="004A25B9"/>
    <w:rsid w:val="004A4ABB"/>
    <w:rsid w:val="004A53F4"/>
    <w:rsid w:val="004A60C8"/>
    <w:rsid w:val="004A63A4"/>
    <w:rsid w:val="004B168B"/>
    <w:rsid w:val="004B31C5"/>
    <w:rsid w:val="004B3A36"/>
    <w:rsid w:val="004B4BBC"/>
    <w:rsid w:val="004B4F74"/>
    <w:rsid w:val="004B5FFF"/>
    <w:rsid w:val="004B63DC"/>
    <w:rsid w:val="004B6BC0"/>
    <w:rsid w:val="004B6EEA"/>
    <w:rsid w:val="004C05AF"/>
    <w:rsid w:val="004C1449"/>
    <w:rsid w:val="004C222B"/>
    <w:rsid w:val="004C2DD5"/>
    <w:rsid w:val="004C3073"/>
    <w:rsid w:val="004C3F6F"/>
    <w:rsid w:val="004C4D90"/>
    <w:rsid w:val="004C4FEE"/>
    <w:rsid w:val="004D07DC"/>
    <w:rsid w:val="004D0E0C"/>
    <w:rsid w:val="004D1072"/>
    <w:rsid w:val="004D11EF"/>
    <w:rsid w:val="004D14DC"/>
    <w:rsid w:val="004D18B7"/>
    <w:rsid w:val="004D26A0"/>
    <w:rsid w:val="004D44BE"/>
    <w:rsid w:val="004D49FA"/>
    <w:rsid w:val="004D4D2E"/>
    <w:rsid w:val="004D4FC5"/>
    <w:rsid w:val="004D6175"/>
    <w:rsid w:val="004D798D"/>
    <w:rsid w:val="004E0006"/>
    <w:rsid w:val="004E099C"/>
    <w:rsid w:val="004E1107"/>
    <w:rsid w:val="004E1196"/>
    <w:rsid w:val="004E250F"/>
    <w:rsid w:val="004E2601"/>
    <w:rsid w:val="004E306E"/>
    <w:rsid w:val="004E312B"/>
    <w:rsid w:val="004E318B"/>
    <w:rsid w:val="004E3915"/>
    <w:rsid w:val="004E44D0"/>
    <w:rsid w:val="004E468C"/>
    <w:rsid w:val="004E550C"/>
    <w:rsid w:val="004E6362"/>
    <w:rsid w:val="004E6599"/>
    <w:rsid w:val="004E7858"/>
    <w:rsid w:val="004E7C85"/>
    <w:rsid w:val="004F02D6"/>
    <w:rsid w:val="004F0AAB"/>
    <w:rsid w:val="004F191A"/>
    <w:rsid w:val="004F2C16"/>
    <w:rsid w:val="004F6760"/>
    <w:rsid w:val="004F6E57"/>
    <w:rsid w:val="00500CB1"/>
    <w:rsid w:val="00504A50"/>
    <w:rsid w:val="00504E01"/>
    <w:rsid w:val="005054F7"/>
    <w:rsid w:val="00506C8D"/>
    <w:rsid w:val="00506FBC"/>
    <w:rsid w:val="00507E20"/>
    <w:rsid w:val="00510F8C"/>
    <w:rsid w:val="005114B0"/>
    <w:rsid w:val="00511754"/>
    <w:rsid w:val="00511F6B"/>
    <w:rsid w:val="0051354C"/>
    <w:rsid w:val="00513CA6"/>
    <w:rsid w:val="0051525E"/>
    <w:rsid w:val="005152A8"/>
    <w:rsid w:val="005164BD"/>
    <w:rsid w:val="00516771"/>
    <w:rsid w:val="00517C4F"/>
    <w:rsid w:val="00517FE8"/>
    <w:rsid w:val="00521255"/>
    <w:rsid w:val="005231C2"/>
    <w:rsid w:val="00523756"/>
    <w:rsid w:val="005241B3"/>
    <w:rsid w:val="005242A8"/>
    <w:rsid w:val="0052498B"/>
    <w:rsid w:val="00524BE6"/>
    <w:rsid w:val="0052629A"/>
    <w:rsid w:val="005303CB"/>
    <w:rsid w:val="00531936"/>
    <w:rsid w:val="00531955"/>
    <w:rsid w:val="00532F68"/>
    <w:rsid w:val="0053406F"/>
    <w:rsid w:val="0053452D"/>
    <w:rsid w:val="00535022"/>
    <w:rsid w:val="00536092"/>
    <w:rsid w:val="00536231"/>
    <w:rsid w:val="00536D0F"/>
    <w:rsid w:val="005370B7"/>
    <w:rsid w:val="00540833"/>
    <w:rsid w:val="00550A64"/>
    <w:rsid w:val="00551D8A"/>
    <w:rsid w:val="00552B27"/>
    <w:rsid w:val="00553EC8"/>
    <w:rsid w:val="00556396"/>
    <w:rsid w:val="00556978"/>
    <w:rsid w:val="00556BD1"/>
    <w:rsid w:val="0056024C"/>
    <w:rsid w:val="00560509"/>
    <w:rsid w:val="00560ACA"/>
    <w:rsid w:val="00560FDF"/>
    <w:rsid w:val="005612CD"/>
    <w:rsid w:val="00561651"/>
    <w:rsid w:val="00563C7C"/>
    <w:rsid w:val="00563CD1"/>
    <w:rsid w:val="00563F8C"/>
    <w:rsid w:val="005642DB"/>
    <w:rsid w:val="00564811"/>
    <w:rsid w:val="00564D0F"/>
    <w:rsid w:val="00567524"/>
    <w:rsid w:val="00567922"/>
    <w:rsid w:val="00567F55"/>
    <w:rsid w:val="00570394"/>
    <w:rsid w:val="005707D1"/>
    <w:rsid w:val="00570D03"/>
    <w:rsid w:val="00572643"/>
    <w:rsid w:val="00573907"/>
    <w:rsid w:val="00573F7F"/>
    <w:rsid w:val="0057404D"/>
    <w:rsid w:val="00574688"/>
    <w:rsid w:val="0057524F"/>
    <w:rsid w:val="00577E29"/>
    <w:rsid w:val="00581991"/>
    <w:rsid w:val="00584D65"/>
    <w:rsid w:val="00585F7A"/>
    <w:rsid w:val="00585FF3"/>
    <w:rsid w:val="00586685"/>
    <w:rsid w:val="005868BA"/>
    <w:rsid w:val="00586A22"/>
    <w:rsid w:val="005920AB"/>
    <w:rsid w:val="00595245"/>
    <w:rsid w:val="00596D0D"/>
    <w:rsid w:val="005A3074"/>
    <w:rsid w:val="005A447D"/>
    <w:rsid w:val="005A4EE7"/>
    <w:rsid w:val="005A6C2D"/>
    <w:rsid w:val="005A7092"/>
    <w:rsid w:val="005A7473"/>
    <w:rsid w:val="005A7671"/>
    <w:rsid w:val="005A776C"/>
    <w:rsid w:val="005A792A"/>
    <w:rsid w:val="005B19A4"/>
    <w:rsid w:val="005B1F68"/>
    <w:rsid w:val="005B2673"/>
    <w:rsid w:val="005B41C5"/>
    <w:rsid w:val="005B4974"/>
    <w:rsid w:val="005B5BBF"/>
    <w:rsid w:val="005B6825"/>
    <w:rsid w:val="005B6F46"/>
    <w:rsid w:val="005B7071"/>
    <w:rsid w:val="005B7209"/>
    <w:rsid w:val="005B740F"/>
    <w:rsid w:val="005B7890"/>
    <w:rsid w:val="005B7942"/>
    <w:rsid w:val="005B7D76"/>
    <w:rsid w:val="005C0133"/>
    <w:rsid w:val="005C050B"/>
    <w:rsid w:val="005C1D1A"/>
    <w:rsid w:val="005C343E"/>
    <w:rsid w:val="005C4BC1"/>
    <w:rsid w:val="005C592A"/>
    <w:rsid w:val="005C5D40"/>
    <w:rsid w:val="005C5EAB"/>
    <w:rsid w:val="005D0267"/>
    <w:rsid w:val="005D0978"/>
    <w:rsid w:val="005D1B5E"/>
    <w:rsid w:val="005D2446"/>
    <w:rsid w:val="005D2715"/>
    <w:rsid w:val="005D3146"/>
    <w:rsid w:val="005D3271"/>
    <w:rsid w:val="005D3370"/>
    <w:rsid w:val="005D3943"/>
    <w:rsid w:val="005D3DAA"/>
    <w:rsid w:val="005D3FDA"/>
    <w:rsid w:val="005D42A8"/>
    <w:rsid w:val="005D44DA"/>
    <w:rsid w:val="005D5E1E"/>
    <w:rsid w:val="005D7113"/>
    <w:rsid w:val="005D7616"/>
    <w:rsid w:val="005D7DC9"/>
    <w:rsid w:val="005E0F41"/>
    <w:rsid w:val="005E2BE1"/>
    <w:rsid w:val="005E5BAD"/>
    <w:rsid w:val="005E5E24"/>
    <w:rsid w:val="005E730C"/>
    <w:rsid w:val="005E7625"/>
    <w:rsid w:val="005F3209"/>
    <w:rsid w:val="005F53FB"/>
    <w:rsid w:val="005F615B"/>
    <w:rsid w:val="005F6E0D"/>
    <w:rsid w:val="005F6F29"/>
    <w:rsid w:val="005F79BE"/>
    <w:rsid w:val="00601B50"/>
    <w:rsid w:val="00601DFF"/>
    <w:rsid w:val="00601EB1"/>
    <w:rsid w:val="006030A1"/>
    <w:rsid w:val="006034E8"/>
    <w:rsid w:val="00603D0D"/>
    <w:rsid w:val="00604E96"/>
    <w:rsid w:val="006050EC"/>
    <w:rsid w:val="0060537F"/>
    <w:rsid w:val="006057CD"/>
    <w:rsid w:val="0061014A"/>
    <w:rsid w:val="006109B4"/>
    <w:rsid w:val="006109FE"/>
    <w:rsid w:val="00612EFB"/>
    <w:rsid w:val="0061384E"/>
    <w:rsid w:val="0061411B"/>
    <w:rsid w:val="00614FA1"/>
    <w:rsid w:val="00615836"/>
    <w:rsid w:val="00615A04"/>
    <w:rsid w:val="00616031"/>
    <w:rsid w:val="00616641"/>
    <w:rsid w:val="0061669E"/>
    <w:rsid w:val="006200DA"/>
    <w:rsid w:val="0062019E"/>
    <w:rsid w:val="00620D36"/>
    <w:rsid w:val="0062120E"/>
    <w:rsid w:val="00623F27"/>
    <w:rsid w:val="00624CDF"/>
    <w:rsid w:val="00625621"/>
    <w:rsid w:val="00626F10"/>
    <w:rsid w:val="0062723B"/>
    <w:rsid w:val="00627E43"/>
    <w:rsid w:val="00631695"/>
    <w:rsid w:val="0063187B"/>
    <w:rsid w:val="00631B98"/>
    <w:rsid w:val="00632917"/>
    <w:rsid w:val="00632B95"/>
    <w:rsid w:val="0063456B"/>
    <w:rsid w:val="00635132"/>
    <w:rsid w:val="0063715E"/>
    <w:rsid w:val="006376CE"/>
    <w:rsid w:val="00637821"/>
    <w:rsid w:val="00637B0A"/>
    <w:rsid w:val="006410B7"/>
    <w:rsid w:val="00642CCF"/>
    <w:rsid w:val="00643114"/>
    <w:rsid w:val="00643165"/>
    <w:rsid w:val="00643639"/>
    <w:rsid w:val="00646AE0"/>
    <w:rsid w:val="00646B51"/>
    <w:rsid w:val="00646EA4"/>
    <w:rsid w:val="0064722B"/>
    <w:rsid w:val="006472B3"/>
    <w:rsid w:val="00647B19"/>
    <w:rsid w:val="00647BE5"/>
    <w:rsid w:val="00653D99"/>
    <w:rsid w:val="00654181"/>
    <w:rsid w:val="006545CD"/>
    <w:rsid w:val="006569E9"/>
    <w:rsid w:val="0065749C"/>
    <w:rsid w:val="006577D3"/>
    <w:rsid w:val="0066018E"/>
    <w:rsid w:val="00660C7C"/>
    <w:rsid w:val="006615C3"/>
    <w:rsid w:val="006615EC"/>
    <w:rsid w:val="00663222"/>
    <w:rsid w:val="0066364B"/>
    <w:rsid w:val="00663857"/>
    <w:rsid w:val="00664C8C"/>
    <w:rsid w:val="00666760"/>
    <w:rsid w:val="00666D70"/>
    <w:rsid w:val="00667EEF"/>
    <w:rsid w:val="006708E2"/>
    <w:rsid w:val="006715D5"/>
    <w:rsid w:val="006716AC"/>
    <w:rsid w:val="0067471D"/>
    <w:rsid w:val="006770CE"/>
    <w:rsid w:val="0067761A"/>
    <w:rsid w:val="00681869"/>
    <w:rsid w:val="00682251"/>
    <w:rsid w:val="00682327"/>
    <w:rsid w:val="006827DC"/>
    <w:rsid w:val="00683D93"/>
    <w:rsid w:val="00684332"/>
    <w:rsid w:val="00684A18"/>
    <w:rsid w:val="0068549F"/>
    <w:rsid w:val="006860B9"/>
    <w:rsid w:val="006869FD"/>
    <w:rsid w:val="0068734C"/>
    <w:rsid w:val="00687756"/>
    <w:rsid w:val="006908C1"/>
    <w:rsid w:val="006946DA"/>
    <w:rsid w:val="00694C85"/>
    <w:rsid w:val="006950C4"/>
    <w:rsid w:val="006958C5"/>
    <w:rsid w:val="00696858"/>
    <w:rsid w:val="006A08A9"/>
    <w:rsid w:val="006A0965"/>
    <w:rsid w:val="006A1E62"/>
    <w:rsid w:val="006A3795"/>
    <w:rsid w:val="006A3E9B"/>
    <w:rsid w:val="006A47BE"/>
    <w:rsid w:val="006A523F"/>
    <w:rsid w:val="006A6299"/>
    <w:rsid w:val="006A6922"/>
    <w:rsid w:val="006A6935"/>
    <w:rsid w:val="006A6C7A"/>
    <w:rsid w:val="006A7B87"/>
    <w:rsid w:val="006B00E5"/>
    <w:rsid w:val="006B02AA"/>
    <w:rsid w:val="006B0369"/>
    <w:rsid w:val="006B03CD"/>
    <w:rsid w:val="006B05C4"/>
    <w:rsid w:val="006B1028"/>
    <w:rsid w:val="006B1961"/>
    <w:rsid w:val="006B1ECC"/>
    <w:rsid w:val="006B1F08"/>
    <w:rsid w:val="006B20D9"/>
    <w:rsid w:val="006B2FD1"/>
    <w:rsid w:val="006B3CC1"/>
    <w:rsid w:val="006B51FD"/>
    <w:rsid w:val="006B55BD"/>
    <w:rsid w:val="006B5DE2"/>
    <w:rsid w:val="006B6FD9"/>
    <w:rsid w:val="006C156C"/>
    <w:rsid w:val="006C17FF"/>
    <w:rsid w:val="006C46A5"/>
    <w:rsid w:val="006C4DBF"/>
    <w:rsid w:val="006C5394"/>
    <w:rsid w:val="006C5936"/>
    <w:rsid w:val="006C62E5"/>
    <w:rsid w:val="006C77A0"/>
    <w:rsid w:val="006D02CF"/>
    <w:rsid w:val="006D05BE"/>
    <w:rsid w:val="006D180E"/>
    <w:rsid w:val="006D255A"/>
    <w:rsid w:val="006D2E7F"/>
    <w:rsid w:val="006D326C"/>
    <w:rsid w:val="006D32A8"/>
    <w:rsid w:val="006D32C3"/>
    <w:rsid w:val="006D32D6"/>
    <w:rsid w:val="006D34CC"/>
    <w:rsid w:val="006D368A"/>
    <w:rsid w:val="006D3F87"/>
    <w:rsid w:val="006D4F4A"/>
    <w:rsid w:val="006D6F09"/>
    <w:rsid w:val="006D7F8A"/>
    <w:rsid w:val="006E022C"/>
    <w:rsid w:val="006E1217"/>
    <w:rsid w:val="006E1440"/>
    <w:rsid w:val="006E199C"/>
    <w:rsid w:val="006E21B0"/>
    <w:rsid w:val="006E27BE"/>
    <w:rsid w:val="006E2BF6"/>
    <w:rsid w:val="006E2F0F"/>
    <w:rsid w:val="006E359C"/>
    <w:rsid w:val="006E4429"/>
    <w:rsid w:val="006E4E2A"/>
    <w:rsid w:val="006E6345"/>
    <w:rsid w:val="006E6839"/>
    <w:rsid w:val="006E6E4C"/>
    <w:rsid w:val="006F0FF6"/>
    <w:rsid w:val="006F447B"/>
    <w:rsid w:val="006F504F"/>
    <w:rsid w:val="006F52A2"/>
    <w:rsid w:val="006F54BE"/>
    <w:rsid w:val="006F6F1E"/>
    <w:rsid w:val="00700AE3"/>
    <w:rsid w:val="00701246"/>
    <w:rsid w:val="0070167F"/>
    <w:rsid w:val="00701FE8"/>
    <w:rsid w:val="00702A19"/>
    <w:rsid w:val="007036BE"/>
    <w:rsid w:val="007107FC"/>
    <w:rsid w:val="0071185E"/>
    <w:rsid w:val="007136B4"/>
    <w:rsid w:val="00713BC6"/>
    <w:rsid w:val="007141F6"/>
    <w:rsid w:val="007147E6"/>
    <w:rsid w:val="00715DED"/>
    <w:rsid w:val="00716105"/>
    <w:rsid w:val="0071733A"/>
    <w:rsid w:val="00717902"/>
    <w:rsid w:val="007212E8"/>
    <w:rsid w:val="00722340"/>
    <w:rsid w:val="0072392D"/>
    <w:rsid w:val="00724007"/>
    <w:rsid w:val="007248F4"/>
    <w:rsid w:val="007252DF"/>
    <w:rsid w:val="00725F87"/>
    <w:rsid w:val="00726C39"/>
    <w:rsid w:val="00727124"/>
    <w:rsid w:val="00730986"/>
    <w:rsid w:val="00731E7D"/>
    <w:rsid w:val="00734075"/>
    <w:rsid w:val="0073413F"/>
    <w:rsid w:val="0073474E"/>
    <w:rsid w:val="00734852"/>
    <w:rsid w:val="00734C34"/>
    <w:rsid w:val="007358A5"/>
    <w:rsid w:val="007418F8"/>
    <w:rsid w:val="0074293C"/>
    <w:rsid w:val="007434E6"/>
    <w:rsid w:val="007442C0"/>
    <w:rsid w:val="00744E16"/>
    <w:rsid w:val="007451E3"/>
    <w:rsid w:val="00745F25"/>
    <w:rsid w:val="00746E3A"/>
    <w:rsid w:val="0074788A"/>
    <w:rsid w:val="007502DD"/>
    <w:rsid w:val="00750827"/>
    <w:rsid w:val="00750B18"/>
    <w:rsid w:val="007517D3"/>
    <w:rsid w:val="0075186E"/>
    <w:rsid w:val="007546A9"/>
    <w:rsid w:val="00756534"/>
    <w:rsid w:val="0075711F"/>
    <w:rsid w:val="00761B23"/>
    <w:rsid w:val="00761CA2"/>
    <w:rsid w:val="007622E2"/>
    <w:rsid w:val="00762F04"/>
    <w:rsid w:val="0076370A"/>
    <w:rsid w:val="00763874"/>
    <w:rsid w:val="007652C0"/>
    <w:rsid w:val="00767654"/>
    <w:rsid w:val="00771984"/>
    <w:rsid w:val="007722EB"/>
    <w:rsid w:val="0077255D"/>
    <w:rsid w:val="00772C0B"/>
    <w:rsid w:val="007746CC"/>
    <w:rsid w:val="00775733"/>
    <w:rsid w:val="00775842"/>
    <w:rsid w:val="007768E4"/>
    <w:rsid w:val="00776B35"/>
    <w:rsid w:val="00780C7A"/>
    <w:rsid w:val="007815FC"/>
    <w:rsid w:val="007824CB"/>
    <w:rsid w:val="0078256A"/>
    <w:rsid w:val="00783855"/>
    <w:rsid w:val="007847BE"/>
    <w:rsid w:val="00784B04"/>
    <w:rsid w:val="007868C4"/>
    <w:rsid w:val="00787353"/>
    <w:rsid w:val="00790AA2"/>
    <w:rsid w:val="00791413"/>
    <w:rsid w:val="007917CD"/>
    <w:rsid w:val="007926CD"/>
    <w:rsid w:val="00792921"/>
    <w:rsid w:val="00793165"/>
    <w:rsid w:val="007931AB"/>
    <w:rsid w:val="00793FD5"/>
    <w:rsid w:val="007946EB"/>
    <w:rsid w:val="0079472C"/>
    <w:rsid w:val="00794932"/>
    <w:rsid w:val="00795A4D"/>
    <w:rsid w:val="00796623"/>
    <w:rsid w:val="00796E80"/>
    <w:rsid w:val="007978D1"/>
    <w:rsid w:val="007A0416"/>
    <w:rsid w:val="007A1C51"/>
    <w:rsid w:val="007A345D"/>
    <w:rsid w:val="007A43C8"/>
    <w:rsid w:val="007A4BE9"/>
    <w:rsid w:val="007A5ABB"/>
    <w:rsid w:val="007A5D0C"/>
    <w:rsid w:val="007A71D5"/>
    <w:rsid w:val="007A7B3A"/>
    <w:rsid w:val="007B1010"/>
    <w:rsid w:val="007B117D"/>
    <w:rsid w:val="007B3063"/>
    <w:rsid w:val="007B4B0B"/>
    <w:rsid w:val="007B6135"/>
    <w:rsid w:val="007C2C78"/>
    <w:rsid w:val="007C3D78"/>
    <w:rsid w:val="007C4555"/>
    <w:rsid w:val="007C470B"/>
    <w:rsid w:val="007C4CD0"/>
    <w:rsid w:val="007C51A1"/>
    <w:rsid w:val="007C52D6"/>
    <w:rsid w:val="007D1E4B"/>
    <w:rsid w:val="007D1F92"/>
    <w:rsid w:val="007D2722"/>
    <w:rsid w:val="007D2C63"/>
    <w:rsid w:val="007D3768"/>
    <w:rsid w:val="007D4431"/>
    <w:rsid w:val="007D56F8"/>
    <w:rsid w:val="007D5BF9"/>
    <w:rsid w:val="007D7275"/>
    <w:rsid w:val="007D77EB"/>
    <w:rsid w:val="007E16A6"/>
    <w:rsid w:val="007E1EC6"/>
    <w:rsid w:val="007E20CF"/>
    <w:rsid w:val="007E27D1"/>
    <w:rsid w:val="007E4531"/>
    <w:rsid w:val="007E4EFB"/>
    <w:rsid w:val="007E56B0"/>
    <w:rsid w:val="007E5E2E"/>
    <w:rsid w:val="007E678D"/>
    <w:rsid w:val="007E7E14"/>
    <w:rsid w:val="007F18C9"/>
    <w:rsid w:val="007F1DBB"/>
    <w:rsid w:val="007F294B"/>
    <w:rsid w:val="007F3F11"/>
    <w:rsid w:val="007F40BF"/>
    <w:rsid w:val="007F541B"/>
    <w:rsid w:val="007F5932"/>
    <w:rsid w:val="007F5FDF"/>
    <w:rsid w:val="007F7448"/>
    <w:rsid w:val="007F75D6"/>
    <w:rsid w:val="00800863"/>
    <w:rsid w:val="00800D6C"/>
    <w:rsid w:val="00801F18"/>
    <w:rsid w:val="008026BF"/>
    <w:rsid w:val="00804BE2"/>
    <w:rsid w:val="00805CBC"/>
    <w:rsid w:val="00806B2A"/>
    <w:rsid w:val="00806E0E"/>
    <w:rsid w:val="0080781C"/>
    <w:rsid w:val="00807ADB"/>
    <w:rsid w:val="00812B3D"/>
    <w:rsid w:val="00812EE0"/>
    <w:rsid w:val="0081491D"/>
    <w:rsid w:val="008203A7"/>
    <w:rsid w:val="00820A73"/>
    <w:rsid w:val="00820C96"/>
    <w:rsid w:val="008223E0"/>
    <w:rsid w:val="0082299C"/>
    <w:rsid w:val="00823359"/>
    <w:rsid w:val="00824397"/>
    <w:rsid w:val="00824D63"/>
    <w:rsid w:val="00826238"/>
    <w:rsid w:val="0082757A"/>
    <w:rsid w:val="00827613"/>
    <w:rsid w:val="00827E7D"/>
    <w:rsid w:val="00831AF5"/>
    <w:rsid w:val="00831C49"/>
    <w:rsid w:val="00831FDC"/>
    <w:rsid w:val="00832253"/>
    <w:rsid w:val="0083329D"/>
    <w:rsid w:val="008335F1"/>
    <w:rsid w:val="008349CC"/>
    <w:rsid w:val="0083575D"/>
    <w:rsid w:val="008358BB"/>
    <w:rsid w:val="00835C16"/>
    <w:rsid w:val="00836769"/>
    <w:rsid w:val="00836FBE"/>
    <w:rsid w:val="00840DFC"/>
    <w:rsid w:val="008410D3"/>
    <w:rsid w:val="008412B1"/>
    <w:rsid w:val="0084225A"/>
    <w:rsid w:val="00842B22"/>
    <w:rsid w:val="00842E2F"/>
    <w:rsid w:val="008437B4"/>
    <w:rsid w:val="00843AAA"/>
    <w:rsid w:val="00843AB9"/>
    <w:rsid w:val="00843C3E"/>
    <w:rsid w:val="00844289"/>
    <w:rsid w:val="00844C6B"/>
    <w:rsid w:val="00845752"/>
    <w:rsid w:val="00847D89"/>
    <w:rsid w:val="008507E9"/>
    <w:rsid w:val="00850AB5"/>
    <w:rsid w:val="00852108"/>
    <w:rsid w:val="00852EE1"/>
    <w:rsid w:val="0085351A"/>
    <w:rsid w:val="008540BD"/>
    <w:rsid w:val="00854596"/>
    <w:rsid w:val="00857C5B"/>
    <w:rsid w:val="00860531"/>
    <w:rsid w:val="0086130D"/>
    <w:rsid w:val="00861AA4"/>
    <w:rsid w:val="00862EAD"/>
    <w:rsid w:val="00863354"/>
    <w:rsid w:val="008639FB"/>
    <w:rsid w:val="00863F11"/>
    <w:rsid w:val="0086434F"/>
    <w:rsid w:val="00864824"/>
    <w:rsid w:val="008648E5"/>
    <w:rsid w:val="00866267"/>
    <w:rsid w:val="008669A0"/>
    <w:rsid w:val="00870AE0"/>
    <w:rsid w:val="0087180B"/>
    <w:rsid w:val="00872101"/>
    <w:rsid w:val="00874481"/>
    <w:rsid w:val="00874CBE"/>
    <w:rsid w:val="0087582C"/>
    <w:rsid w:val="0087751D"/>
    <w:rsid w:val="00880F9C"/>
    <w:rsid w:val="00881246"/>
    <w:rsid w:val="00883FD7"/>
    <w:rsid w:val="00884897"/>
    <w:rsid w:val="00884ACC"/>
    <w:rsid w:val="00884C74"/>
    <w:rsid w:val="0088545D"/>
    <w:rsid w:val="00887537"/>
    <w:rsid w:val="008875AC"/>
    <w:rsid w:val="008917F5"/>
    <w:rsid w:val="00891CF9"/>
    <w:rsid w:val="00891D23"/>
    <w:rsid w:val="00893258"/>
    <w:rsid w:val="00893F26"/>
    <w:rsid w:val="008964A7"/>
    <w:rsid w:val="00897A4B"/>
    <w:rsid w:val="00897FE2"/>
    <w:rsid w:val="008A08C3"/>
    <w:rsid w:val="008A0FB8"/>
    <w:rsid w:val="008A1EBA"/>
    <w:rsid w:val="008A209E"/>
    <w:rsid w:val="008A2F20"/>
    <w:rsid w:val="008A46A8"/>
    <w:rsid w:val="008A5CE8"/>
    <w:rsid w:val="008A5D8C"/>
    <w:rsid w:val="008A7A65"/>
    <w:rsid w:val="008B06FC"/>
    <w:rsid w:val="008B18B6"/>
    <w:rsid w:val="008B222F"/>
    <w:rsid w:val="008B289F"/>
    <w:rsid w:val="008B50D8"/>
    <w:rsid w:val="008B52CA"/>
    <w:rsid w:val="008B613D"/>
    <w:rsid w:val="008B725B"/>
    <w:rsid w:val="008B7767"/>
    <w:rsid w:val="008C03C6"/>
    <w:rsid w:val="008C156D"/>
    <w:rsid w:val="008C19A6"/>
    <w:rsid w:val="008C1D99"/>
    <w:rsid w:val="008C391B"/>
    <w:rsid w:val="008C3CE8"/>
    <w:rsid w:val="008C4647"/>
    <w:rsid w:val="008C5275"/>
    <w:rsid w:val="008C5D98"/>
    <w:rsid w:val="008C63ED"/>
    <w:rsid w:val="008C6ACF"/>
    <w:rsid w:val="008C7571"/>
    <w:rsid w:val="008C75D8"/>
    <w:rsid w:val="008C7E0C"/>
    <w:rsid w:val="008D1156"/>
    <w:rsid w:val="008D16CC"/>
    <w:rsid w:val="008D2130"/>
    <w:rsid w:val="008D58D4"/>
    <w:rsid w:val="008D6702"/>
    <w:rsid w:val="008D68FC"/>
    <w:rsid w:val="008E065C"/>
    <w:rsid w:val="008E091F"/>
    <w:rsid w:val="008E175D"/>
    <w:rsid w:val="008E4AD8"/>
    <w:rsid w:val="008E4F94"/>
    <w:rsid w:val="008E55AC"/>
    <w:rsid w:val="008E59C4"/>
    <w:rsid w:val="008E6654"/>
    <w:rsid w:val="008F0311"/>
    <w:rsid w:val="008F0E47"/>
    <w:rsid w:val="008F2D48"/>
    <w:rsid w:val="008F425F"/>
    <w:rsid w:val="008F4B40"/>
    <w:rsid w:val="008F5BBB"/>
    <w:rsid w:val="008F5F1B"/>
    <w:rsid w:val="008F6B4B"/>
    <w:rsid w:val="008F6F41"/>
    <w:rsid w:val="008F70A5"/>
    <w:rsid w:val="009010A9"/>
    <w:rsid w:val="00901ADD"/>
    <w:rsid w:val="00904E26"/>
    <w:rsid w:val="009051E4"/>
    <w:rsid w:val="00905574"/>
    <w:rsid w:val="00906F16"/>
    <w:rsid w:val="0090730D"/>
    <w:rsid w:val="00911CFE"/>
    <w:rsid w:val="00912AC1"/>
    <w:rsid w:val="009134E3"/>
    <w:rsid w:val="009136DE"/>
    <w:rsid w:val="009141EE"/>
    <w:rsid w:val="00916D5B"/>
    <w:rsid w:val="00917AA1"/>
    <w:rsid w:val="009204C4"/>
    <w:rsid w:val="00921928"/>
    <w:rsid w:val="00923535"/>
    <w:rsid w:val="00924074"/>
    <w:rsid w:val="00924618"/>
    <w:rsid w:val="00924E40"/>
    <w:rsid w:val="009259E8"/>
    <w:rsid w:val="00925CC5"/>
    <w:rsid w:val="00926CD0"/>
    <w:rsid w:val="0092776D"/>
    <w:rsid w:val="00927B09"/>
    <w:rsid w:val="00927BCF"/>
    <w:rsid w:val="00927C7B"/>
    <w:rsid w:val="00930F7F"/>
    <w:rsid w:val="009320D2"/>
    <w:rsid w:val="009320F1"/>
    <w:rsid w:val="0093242D"/>
    <w:rsid w:val="0093322D"/>
    <w:rsid w:val="0093405C"/>
    <w:rsid w:val="009340E4"/>
    <w:rsid w:val="00934E78"/>
    <w:rsid w:val="00934E88"/>
    <w:rsid w:val="009350C3"/>
    <w:rsid w:val="009358EE"/>
    <w:rsid w:val="00935E61"/>
    <w:rsid w:val="00937217"/>
    <w:rsid w:val="0093785A"/>
    <w:rsid w:val="00937D1B"/>
    <w:rsid w:val="00937EEA"/>
    <w:rsid w:val="009402C9"/>
    <w:rsid w:val="00941923"/>
    <w:rsid w:val="0094206D"/>
    <w:rsid w:val="009433F6"/>
    <w:rsid w:val="00943447"/>
    <w:rsid w:val="00943823"/>
    <w:rsid w:val="00944730"/>
    <w:rsid w:val="0094550E"/>
    <w:rsid w:val="00945FBB"/>
    <w:rsid w:val="00946974"/>
    <w:rsid w:val="0095001A"/>
    <w:rsid w:val="00950CDA"/>
    <w:rsid w:val="00951953"/>
    <w:rsid w:val="00951B68"/>
    <w:rsid w:val="00952413"/>
    <w:rsid w:val="00952941"/>
    <w:rsid w:val="009553DE"/>
    <w:rsid w:val="0096002D"/>
    <w:rsid w:val="009608BD"/>
    <w:rsid w:val="009617D6"/>
    <w:rsid w:val="009624AE"/>
    <w:rsid w:val="00962BA4"/>
    <w:rsid w:val="009659D5"/>
    <w:rsid w:val="009662CC"/>
    <w:rsid w:val="00967670"/>
    <w:rsid w:val="00967D0C"/>
    <w:rsid w:val="009701ED"/>
    <w:rsid w:val="009706B9"/>
    <w:rsid w:val="009730DA"/>
    <w:rsid w:val="0097376A"/>
    <w:rsid w:val="0097565E"/>
    <w:rsid w:val="009777CB"/>
    <w:rsid w:val="00977814"/>
    <w:rsid w:val="00980035"/>
    <w:rsid w:val="00980935"/>
    <w:rsid w:val="00980ADA"/>
    <w:rsid w:val="00981D15"/>
    <w:rsid w:val="00981E28"/>
    <w:rsid w:val="00982F1E"/>
    <w:rsid w:val="00983622"/>
    <w:rsid w:val="0098363B"/>
    <w:rsid w:val="009874FF"/>
    <w:rsid w:val="00987E69"/>
    <w:rsid w:val="00993046"/>
    <w:rsid w:val="009935B7"/>
    <w:rsid w:val="009952A8"/>
    <w:rsid w:val="00996F78"/>
    <w:rsid w:val="009A0261"/>
    <w:rsid w:val="009A073B"/>
    <w:rsid w:val="009A0994"/>
    <w:rsid w:val="009A0AEE"/>
    <w:rsid w:val="009A0C3D"/>
    <w:rsid w:val="009A11AD"/>
    <w:rsid w:val="009A11C5"/>
    <w:rsid w:val="009A3E0D"/>
    <w:rsid w:val="009A5477"/>
    <w:rsid w:val="009A5564"/>
    <w:rsid w:val="009A5864"/>
    <w:rsid w:val="009A5DC4"/>
    <w:rsid w:val="009A5F05"/>
    <w:rsid w:val="009A60E4"/>
    <w:rsid w:val="009A62B3"/>
    <w:rsid w:val="009A6662"/>
    <w:rsid w:val="009A71D7"/>
    <w:rsid w:val="009B1F12"/>
    <w:rsid w:val="009B4A8F"/>
    <w:rsid w:val="009B4F1B"/>
    <w:rsid w:val="009B7209"/>
    <w:rsid w:val="009B7A6A"/>
    <w:rsid w:val="009C0979"/>
    <w:rsid w:val="009C23BD"/>
    <w:rsid w:val="009C302E"/>
    <w:rsid w:val="009C4B97"/>
    <w:rsid w:val="009C5721"/>
    <w:rsid w:val="009C685C"/>
    <w:rsid w:val="009C6A37"/>
    <w:rsid w:val="009C73AC"/>
    <w:rsid w:val="009D286B"/>
    <w:rsid w:val="009D3216"/>
    <w:rsid w:val="009D3EF3"/>
    <w:rsid w:val="009D54A2"/>
    <w:rsid w:val="009D6129"/>
    <w:rsid w:val="009E2314"/>
    <w:rsid w:val="009E2C8D"/>
    <w:rsid w:val="009E46A5"/>
    <w:rsid w:val="009E6C65"/>
    <w:rsid w:val="009F048E"/>
    <w:rsid w:val="009F1DAE"/>
    <w:rsid w:val="009F2300"/>
    <w:rsid w:val="009F24A4"/>
    <w:rsid w:val="009F2B4D"/>
    <w:rsid w:val="009F425A"/>
    <w:rsid w:val="009F451B"/>
    <w:rsid w:val="00A00BB5"/>
    <w:rsid w:val="00A022D3"/>
    <w:rsid w:val="00A02B73"/>
    <w:rsid w:val="00A02DCD"/>
    <w:rsid w:val="00A031FA"/>
    <w:rsid w:val="00A03250"/>
    <w:rsid w:val="00A0455B"/>
    <w:rsid w:val="00A06D23"/>
    <w:rsid w:val="00A1002D"/>
    <w:rsid w:val="00A1165D"/>
    <w:rsid w:val="00A11E51"/>
    <w:rsid w:val="00A135D5"/>
    <w:rsid w:val="00A13B1E"/>
    <w:rsid w:val="00A14171"/>
    <w:rsid w:val="00A1441E"/>
    <w:rsid w:val="00A15D8E"/>
    <w:rsid w:val="00A16D48"/>
    <w:rsid w:val="00A16FAE"/>
    <w:rsid w:val="00A17C38"/>
    <w:rsid w:val="00A20A8D"/>
    <w:rsid w:val="00A212D2"/>
    <w:rsid w:val="00A21563"/>
    <w:rsid w:val="00A21E1F"/>
    <w:rsid w:val="00A227BD"/>
    <w:rsid w:val="00A238E5"/>
    <w:rsid w:val="00A23984"/>
    <w:rsid w:val="00A24F86"/>
    <w:rsid w:val="00A270A0"/>
    <w:rsid w:val="00A33441"/>
    <w:rsid w:val="00A3593F"/>
    <w:rsid w:val="00A4503D"/>
    <w:rsid w:val="00A4514B"/>
    <w:rsid w:val="00A46680"/>
    <w:rsid w:val="00A466DF"/>
    <w:rsid w:val="00A46D2E"/>
    <w:rsid w:val="00A50C4A"/>
    <w:rsid w:val="00A51B64"/>
    <w:rsid w:val="00A52293"/>
    <w:rsid w:val="00A528ED"/>
    <w:rsid w:val="00A52EEE"/>
    <w:rsid w:val="00A56FAC"/>
    <w:rsid w:val="00A57464"/>
    <w:rsid w:val="00A57466"/>
    <w:rsid w:val="00A57A81"/>
    <w:rsid w:val="00A60CEA"/>
    <w:rsid w:val="00A6146D"/>
    <w:rsid w:val="00A6358A"/>
    <w:rsid w:val="00A640A8"/>
    <w:rsid w:val="00A646ED"/>
    <w:rsid w:val="00A64948"/>
    <w:rsid w:val="00A66A5D"/>
    <w:rsid w:val="00A73C9C"/>
    <w:rsid w:val="00A74CA8"/>
    <w:rsid w:val="00A81A8B"/>
    <w:rsid w:val="00A81F9D"/>
    <w:rsid w:val="00A82BDD"/>
    <w:rsid w:val="00A84295"/>
    <w:rsid w:val="00A849D3"/>
    <w:rsid w:val="00A857D7"/>
    <w:rsid w:val="00A86A31"/>
    <w:rsid w:val="00A86EB1"/>
    <w:rsid w:val="00A873ED"/>
    <w:rsid w:val="00A8745E"/>
    <w:rsid w:val="00A87B38"/>
    <w:rsid w:val="00A90749"/>
    <w:rsid w:val="00A90997"/>
    <w:rsid w:val="00A91C36"/>
    <w:rsid w:val="00A9338C"/>
    <w:rsid w:val="00A936FA"/>
    <w:rsid w:val="00A9374F"/>
    <w:rsid w:val="00A93AD9"/>
    <w:rsid w:val="00A945B4"/>
    <w:rsid w:val="00A96D41"/>
    <w:rsid w:val="00AA0465"/>
    <w:rsid w:val="00AA04C0"/>
    <w:rsid w:val="00AA1E9C"/>
    <w:rsid w:val="00AA2B7A"/>
    <w:rsid w:val="00AA2F2F"/>
    <w:rsid w:val="00AA392A"/>
    <w:rsid w:val="00AA4951"/>
    <w:rsid w:val="00AA4D97"/>
    <w:rsid w:val="00AA521C"/>
    <w:rsid w:val="00AA53B9"/>
    <w:rsid w:val="00AA5E76"/>
    <w:rsid w:val="00AA6566"/>
    <w:rsid w:val="00AA6A45"/>
    <w:rsid w:val="00AA6B96"/>
    <w:rsid w:val="00AB0CB2"/>
    <w:rsid w:val="00AB19DA"/>
    <w:rsid w:val="00AB2185"/>
    <w:rsid w:val="00AB24DA"/>
    <w:rsid w:val="00AB25E1"/>
    <w:rsid w:val="00AB3FD9"/>
    <w:rsid w:val="00AB65CF"/>
    <w:rsid w:val="00AC0DB3"/>
    <w:rsid w:val="00AC1B57"/>
    <w:rsid w:val="00AC311C"/>
    <w:rsid w:val="00AC3B58"/>
    <w:rsid w:val="00AC3DF2"/>
    <w:rsid w:val="00AC4429"/>
    <w:rsid w:val="00AC46B4"/>
    <w:rsid w:val="00AC4B28"/>
    <w:rsid w:val="00AC73F1"/>
    <w:rsid w:val="00AD0D73"/>
    <w:rsid w:val="00AD15B8"/>
    <w:rsid w:val="00AD21C3"/>
    <w:rsid w:val="00AD31C6"/>
    <w:rsid w:val="00AD326A"/>
    <w:rsid w:val="00AD3B5E"/>
    <w:rsid w:val="00AD3E58"/>
    <w:rsid w:val="00AD4D1D"/>
    <w:rsid w:val="00AD56E3"/>
    <w:rsid w:val="00AD62AC"/>
    <w:rsid w:val="00AD6778"/>
    <w:rsid w:val="00AE056C"/>
    <w:rsid w:val="00AE1379"/>
    <w:rsid w:val="00AE2E1D"/>
    <w:rsid w:val="00AE305F"/>
    <w:rsid w:val="00AE33E2"/>
    <w:rsid w:val="00AE3CDF"/>
    <w:rsid w:val="00AE3D21"/>
    <w:rsid w:val="00AE408D"/>
    <w:rsid w:val="00AE47CA"/>
    <w:rsid w:val="00AE4FEA"/>
    <w:rsid w:val="00AE52A0"/>
    <w:rsid w:val="00AE55CC"/>
    <w:rsid w:val="00AE6789"/>
    <w:rsid w:val="00AE6EED"/>
    <w:rsid w:val="00AE7931"/>
    <w:rsid w:val="00AE7FE6"/>
    <w:rsid w:val="00AF0DC9"/>
    <w:rsid w:val="00AF0F58"/>
    <w:rsid w:val="00AF33D6"/>
    <w:rsid w:val="00AF43E4"/>
    <w:rsid w:val="00AF4536"/>
    <w:rsid w:val="00AF46F2"/>
    <w:rsid w:val="00AF4FCD"/>
    <w:rsid w:val="00AF56F0"/>
    <w:rsid w:val="00AF7351"/>
    <w:rsid w:val="00B02DF8"/>
    <w:rsid w:val="00B02E35"/>
    <w:rsid w:val="00B05DD1"/>
    <w:rsid w:val="00B062CA"/>
    <w:rsid w:val="00B06B48"/>
    <w:rsid w:val="00B06E71"/>
    <w:rsid w:val="00B0741B"/>
    <w:rsid w:val="00B07D6F"/>
    <w:rsid w:val="00B12676"/>
    <w:rsid w:val="00B13E8B"/>
    <w:rsid w:val="00B14B8C"/>
    <w:rsid w:val="00B15436"/>
    <w:rsid w:val="00B154E9"/>
    <w:rsid w:val="00B15C81"/>
    <w:rsid w:val="00B1619A"/>
    <w:rsid w:val="00B171F3"/>
    <w:rsid w:val="00B174CC"/>
    <w:rsid w:val="00B1796D"/>
    <w:rsid w:val="00B17BD2"/>
    <w:rsid w:val="00B2027C"/>
    <w:rsid w:val="00B20318"/>
    <w:rsid w:val="00B21FCA"/>
    <w:rsid w:val="00B22CDF"/>
    <w:rsid w:val="00B2379C"/>
    <w:rsid w:val="00B2426C"/>
    <w:rsid w:val="00B274B3"/>
    <w:rsid w:val="00B27DB7"/>
    <w:rsid w:val="00B30DD3"/>
    <w:rsid w:val="00B31DC5"/>
    <w:rsid w:val="00B3272C"/>
    <w:rsid w:val="00B32881"/>
    <w:rsid w:val="00B33DA2"/>
    <w:rsid w:val="00B34F94"/>
    <w:rsid w:val="00B35ACF"/>
    <w:rsid w:val="00B37B78"/>
    <w:rsid w:val="00B37E59"/>
    <w:rsid w:val="00B434C8"/>
    <w:rsid w:val="00B440A9"/>
    <w:rsid w:val="00B475A6"/>
    <w:rsid w:val="00B47F37"/>
    <w:rsid w:val="00B505DB"/>
    <w:rsid w:val="00B50681"/>
    <w:rsid w:val="00B5119A"/>
    <w:rsid w:val="00B52368"/>
    <w:rsid w:val="00B539EE"/>
    <w:rsid w:val="00B5796B"/>
    <w:rsid w:val="00B57997"/>
    <w:rsid w:val="00B60AF1"/>
    <w:rsid w:val="00B6121A"/>
    <w:rsid w:val="00B61F28"/>
    <w:rsid w:val="00B621B3"/>
    <w:rsid w:val="00B628AE"/>
    <w:rsid w:val="00B67883"/>
    <w:rsid w:val="00B70365"/>
    <w:rsid w:val="00B71097"/>
    <w:rsid w:val="00B71BA4"/>
    <w:rsid w:val="00B727D2"/>
    <w:rsid w:val="00B73D17"/>
    <w:rsid w:val="00B751C9"/>
    <w:rsid w:val="00B77A27"/>
    <w:rsid w:val="00B80C9F"/>
    <w:rsid w:val="00B80CC5"/>
    <w:rsid w:val="00B810A9"/>
    <w:rsid w:val="00B82C5E"/>
    <w:rsid w:val="00B83850"/>
    <w:rsid w:val="00B83B21"/>
    <w:rsid w:val="00B83D29"/>
    <w:rsid w:val="00B843F2"/>
    <w:rsid w:val="00B86045"/>
    <w:rsid w:val="00B86BFD"/>
    <w:rsid w:val="00B871C8"/>
    <w:rsid w:val="00B874A2"/>
    <w:rsid w:val="00B9014F"/>
    <w:rsid w:val="00B91B68"/>
    <w:rsid w:val="00B91D59"/>
    <w:rsid w:val="00B92491"/>
    <w:rsid w:val="00B928ED"/>
    <w:rsid w:val="00B92BC5"/>
    <w:rsid w:val="00B92BEF"/>
    <w:rsid w:val="00B92D25"/>
    <w:rsid w:val="00B92D87"/>
    <w:rsid w:val="00B96247"/>
    <w:rsid w:val="00B97A53"/>
    <w:rsid w:val="00BA0A18"/>
    <w:rsid w:val="00BA0B36"/>
    <w:rsid w:val="00BA1505"/>
    <w:rsid w:val="00BA1D2A"/>
    <w:rsid w:val="00BA2124"/>
    <w:rsid w:val="00BA2BE1"/>
    <w:rsid w:val="00BA300E"/>
    <w:rsid w:val="00BA37F8"/>
    <w:rsid w:val="00BA51A7"/>
    <w:rsid w:val="00BA5600"/>
    <w:rsid w:val="00BA5610"/>
    <w:rsid w:val="00BA6E97"/>
    <w:rsid w:val="00BA76C5"/>
    <w:rsid w:val="00BA7ED6"/>
    <w:rsid w:val="00BB2783"/>
    <w:rsid w:val="00BB2880"/>
    <w:rsid w:val="00BB46E5"/>
    <w:rsid w:val="00BB545D"/>
    <w:rsid w:val="00BC0980"/>
    <w:rsid w:val="00BC1210"/>
    <w:rsid w:val="00BC225B"/>
    <w:rsid w:val="00BC3AF3"/>
    <w:rsid w:val="00BD057B"/>
    <w:rsid w:val="00BD09B3"/>
    <w:rsid w:val="00BD0E3A"/>
    <w:rsid w:val="00BD0E85"/>
    <w:rsid w:val="00BD3371"/>
    <w:rsid w:val="00BD40DD"/>
    <w:rsid w:val="00BD4355"/>
    <w:rsid w:val="00BD563E"/>
    <w:rsid w:val="00BD5CD7"/>
    <w:rsid w:val="00BD6497"/>
    <w:rsid w:val="00BD64D6"/>
    <w:rsid w:val="00BD6D5D"/>
    <w:rsid w:val="00BD6E0D"/>
    <w:rsid w:val="00BE0B0B"/>
    <w:rsid w:val="00BE14C8"/>
    <w:rsid w:val="00BE29D6"/>
    <w:rsid w:val="00BE4BB2"/>
    <w:rsid w:val="00BE50B3"/>
    <w:rsid w:val="00BE5575"/>
    <w:rsid w:val="00BE5B25"/>
    <w:rsid w:val="00BE6922"/>
    <w:rsid w:val="00BE7567"/>
    <w:rsid w:val="00BF03ED"/>
    <w:rsid w:val="00BF1009"/>
    <w:rsid w:val="00BF11DB"/>
    <w:rsid w:val="00BF12D1"/>
    <w:rsid w:val="00BF1EAD"/>
    <w:rsid w:val="00BF2B80"/>
    <w:rsid w:val="00BF343F"/>
    <w:rsid w:val="00BF4DAA"/>
    <w:rsid w:val="00BF54C5"/>
    <w:rsid w:val="00BF57A4"/>
    <w:rsid w:val="00BF5DBD"/>
    <w:rsid w:val="00C0454B"/>
    <w:rsid w:val="00C05BFA"/>
    <w:rsid w:val="00C06425"/>
    <w:rsid w:val="00C07237"/>
    <w:rsid w:val="00C072D9"/>
    <w:rsid w:val="00C10B65"/>
    <w:rsid w:val="00C126A0"/>
    <w:rsid w:val="00C13052"/>
    <w:rsid w:val="00C14499"/>
    <w:rsid w:val="00C17138"/>
    <w:rsid w:val="00C17DAD"/>
    <w:rsid w:val="00C20E35"/>
    <w:rsid w:val="00C22064"/>
    <w:rsid w:val="00C22257"/>
    <w:rsid w:val="00C22751"/>
    <w:rsid w:val="00C22835"/>
    <w:rsid w:val="00C22EBB"/>
    <w:rsid w:val="00C237E4"/>
    <w:rsid w:val="00C23836"/>
    <w:rsid w:val="00C23D7D"/>
    <w:rsid w:val="00C242C5"/>
    <w:rsid w:val="00C25755"/>
    <w:rsid w:val="00C25F28"/>
    <w:rsid w:val="00C260A7"/>
    <w:rsid w:val="00C265ED"/>
    <w:rsid w:val="00C279CD"/>
    <w:rsid w:val="00C30620"/>
    <w:rsid w:val="00C30C9F"/>
    <w:rsid w:val="00C33E6E"/>
    <w:rsid w:val="00C35B2E"/>
    <w:rsid w:val="00C35B8C"/>
    <w:rsid w:val="00C362DF"/>
    <w:rsid w:val="00C4005F"/>
    <w:rsid w:val="00C40717"/>
    <w:rsid w:val="00C40ECC"/>
    <w:rsid w:val="00C414B7"/>
    <w:rsid w:val="00C42515"/>
    <w:rsid w:val="00C42845"/>
    <w:rsid w:val="00C44848"/>
    <w:rsid w:val="00C44B08"/>
    <w:rsid w:val="00C46F28"/>
    <w:rsid w:val="00C47DC6"/>
    <w:rsid w:val="00C47F62"/>
    <w:rsid w:val="00C5145C"/>
    <w:rsid w:val="00C520CC"/>
    <w:rsid w:val="00C52388"/>
    <w:rsid w:val="00C524B5"/>
    <w:rsid w:val="00C528A2"/>
    <w:rsid w:val="00C542E9"/>
    <w:rsid w:val="00C5706E"/>
    <w:rsid w:val="00C575F8"/>
    <w:rsid w:val="00C60444"/>
    <w:rsid w:val="00C60571"/>
    <w:rsid w:val="00C60A7E"/>
    <w:rsid w:val="00C6149A"/>
    <w:rsid w:val="00C633DE"/>
    <w:rsid w:val="00C64E7E"/>
    <w:rsid w:val="00C65653"/>
    <w:rsid w:val="00C67051"/>
    <w:rsid w:val="00C67728"/>
    <w:rsid w:val="00C67E02"/>
    <w:rsid w:val="00C70156"/>
    <w:rsid w:val="00C707A4"/>
    <w:rsid w:val="00C709F8"/>
    <w:rsid w:val="00C70B25"/>
    <w:rsid w:val="00C73AA6"/>
    <w:rsid w:val="00C74796"/>
    <w:rsid w:val="00C74AB2"/>
    <w:rsid w:val="00C7568C"/>
    <w:rsid w:val="00C7578F"/>
    <w:rsid w:val="00C7744D"/>
    <w:rsid w:val="00C77774"/>
    <w:rsid w:val="00C77D46"/>
    <w:rsid w:val="00C77D67"/>
    <w:rsid w:val="00C835C6"/>
    <w:rsid w:val="00C84DFF"/>
    <w:rsid w:val="00C870C1"/>
    <w:rsid w:val="00C87B15"/>
    <w:rsid w:val="00C87D8F"/>
    <w:rsid w:val="00C90DCA"/>
    <w:rsid w:val="00C9251E"/>
    <w:rsid w:val="00C92B94"/>
    <w:rsid w:val="00C936AE"/>
    <w:rsid w:val="00C938E1"/>
    <w:rsid w:val="00C93E01"/>
    <w:rsid w:val="00C951B6"/>
    <w:rsid w:val="00C96192"/>
    <w:rsid w:val="00C96389"/>
    <w:rsid w:val="00C97A37"/>
    <w:rsid w:val="00C97A55"/>
    <w:rsid w:val="00CA3267"/>
    <w:rsid w:val="00CA3F55"/>
    <w:rsid w:val="00CA4598"/>
    <w:rsid w:val="00CA4F1F"/>
    <w:rsid w:val="00CA53D2"/>
    <w:rsid w:val="00CA5F57"/>
    <w:rsid w:val="00CA7D3D"/>
    <w:rsid w:val="00CB13F2"/>
    <w:rsid w:val="00CB25AA"/>
    <w:rsid w:val="00CB2FA3"/>
    <w:rsid w:val="00CB4169"/>
    <w:rsid w:val="00CB7157"/>
    <w:rsid w:val="00CC00C5"/>
    <w:rsid w:val="00CC1AD0"/>
    <w:rsid w:val="00CC1C63"/>
    <w:rsid w:val="00CC1E97"/>
    <w:rsid w:val="00CC36B0"/>
    <w:rsid w:val="00CD06C8"/>
    <w:rsid w:val="00CD1196"/>
    <w:rsid w:val="00CD2E84"/>
    <w:rsid w:val="00CD2FCD"/>
    <w:rsid w:val="00CD310F"/>
    <w:rsid w:val="00CD48E5"/>
    <w:rsid w:val="00CD4C56"/>
    <w:rsid w:val="00CD5605"/>
    <w:rsid w:val="00CD601E"/>
    <w:rsid w:val="00CD68EF"/>
    <w:rsid w:val="00CD69D7"/>
    <w:rsid w:val="00CD7766"/>
    <w:rsid w:val="00CE09CA"/>
    <w:rsid w:val="00CE0B8C"/>
    <w:rsid w:val="00CE17F3"/>
    <w:rsid w:val="00CE1F33"/>
    <w:rsid w:val="00CE2204"/>
    <w:rsid w:val="00CE2D7F"/>
    <w:rsid w:val="00CE2D90"/>
    <w:rsid w:val="00CE43C0"/>
    <w:rsid w:val="00CE47FE"/>
    <w:rsid w:val="00CE49AC"/>
    <w:rsid w:val="00CE4AEA"/>
    <w:rsid w:val="00CE4AF8"/>
    <w:rsid w:val="00CE75BD"/>
    <w:rsid w:val="00CE7EB4"/>
    <w:rsid w:val="00CF04A1"/>
    <w:rsid w:val="00CF1B2F"/>
    <w:rsid w:val="00CF1B72"/>
    <w:rsid w:val="00CF219D"/>
    <w:rsid w:val="00CF2CB3"/>
    <w:rsid w:val="00CF35AB"/>
    <w:rsid w:val="00CF6AEE"/>
    <w:rsid w:val="00CF7EFE"/>
    <w:rsid w:val="00D00D76"/>
    <w:rsid w:val="00D00DFB"/>
    <w:rsid w:val="00D022B8"/>
    <w:rsid w:val="00D038CC"/>
    <w:rsid w:val="00D0436C"/>
    <w:rsid w:val="00D05B43"/>
    <w:rsid w:val="00D05C5D"/>
    <w:rsid w:val="00D0779D"/>
    <w:rsid w:val="00D07808"/>
    <w:rsid w:val="00D10B59"/>
    <w:rsid w:val="00D11100"/>
    <w:rsid w:val="00D121C8"/>
    <w:rsid w:val="00D12AC5"/>
    <w:rsid w:val="00D13800"/>
    <w:rsid w:val="00D13BD8"/>
    <w:rsid w:val="00D17DB2"/>
    <w:rsid w:val="00D21E8D"/>
    <w:rsid w:val="00D2243C"/>
    <w:rsid w:val="00D22B86"/>
    <w:rsid w:val="00D22FAD"/>
    <w:rsid w:val="00D23A59"/>
    <w:rsid w:val="00D23DF2"/>
    <w:rsid w:val="00D25209"/>
    <w:rsid w:val="00D27404"/>
    <w:rsid w:val="00D339E7"/>
    <w:rsid w:val="00D34769"/>
    <w:rsid w:val="00D3565D"/>
    <w:rsid w:val="00D37BCF"/>
    <w:rsid w:val="00D408A9"/>
    <w:rsid w:val="00D41E2A"/>
    <w:rsid w:val="00D42240"/>
    <w:rsid w:val="00D42381"/>
    <w:rsid w:val="00D43AFD"/>
    <w:rsid w:val="00D43B38"/>
    <w:rsid w:val="00D43DB8"/>
    <w:rsid w:val="00D43DF5"/>
    <w:rsid w:val="00D4407E"/>
    <w:rsid w:val="00D44332"/>
    <w:rsid w:val="00D46969"/>
    <w:rsid w:val="00D47553"/>
    <w:rsid w:val="00D53889"/>
    <w:rsid w:val="00D53949"/>
    <w:rsid w:val="00D55779"/>
    <w:rsid w:val="00D56384"/>
    <w:rsid w:val="00D60A4B"/>
    <w:rsid w:val="00D60C84"/>
    <w:rsid w:val="00D64056"/>
    <w:rsid w:val="00D657B6"/>
    <w:rsid w:val="00D65DAF"/>
    <w:rsid w:val="00D66DA3"/>
    <w:rsid w:val="00D701ED"/>
    <w:rsid w:val="00D711E2"/>
    <w:rsid w:val="00D7120A"/>
    <w:rsid w:val="00D71A2F"/>
    <w:rsid w:val="00D7226D"/>
    <w:rsid w:val="00D730DD"/>
    <w:rsid w:val="00D73FB5"/>
    <w:rsid w:val="00D74FCF"/>
    <w:rsid w:val="00D75663"/>
    <w:rsid w:val="00D7642E"/>
    <w:rsid w:val="00D76ED7"/>
    <w:rsid w:val="00D8034A"/>
    <w:rsid w:val="00D80F1F"/>
    <w:rsid w:val="00D8291B"/>
    <w:rsid w:val="00D830B9"/>
    <w:rsid w:val="00D8693A"/>
    <w:rsid w:val="00D86A09"/>
    <w:rsid w:val="00D87BB7"/>
    <w:rsid w:val="00D87DB8"/>
    <w:rsid w:val="00D87E0D"/>
    <w:rsid w:val="00D928A0"/>
    <w:rsid w:val="00D93038"/>
    <w:rsid w:val="00D9318A"/>
    <w:rsid w:val="00D9321A"/>
    <w:rsid w:val="00D9500E"/>
    <w:rsid w:val="00D95D37"/>
    <w:rsid w:val="00D97171"/>
    <w:rsid w:val="00DA0E5E"/>
    <w:rsid w:val="00DA3184"/>
    <w:rsid w:val="00DA4249"/>
    <w:rsid w:val="00DA45C7"/>
    <w:rsid w:val="00DA5A03"/>
    <w:rsid w:val="00DA6C32"/>
    <w:rsid w:val="00DB0312"/>
    <w:rsid w:val="00DB0386"/>
    <w:rsid w:val="00DB05E5"/>
    <w:rsid w:val="00DB0607"/>
    <w:rsid w:val="00DB0E7F"/>
    <w:rsid w:val="00DB350B"/>
    <w:rsid w:val="00DB451A"/>
    <w:rsid w:val="00DB476E"/>
    <w:rsid w:val="00DB5985"/>
    <w:rsid w:val="00DB59B3"/>
    <w:rsid w:val="00DB643B"/>
    <w:rsid w:val="00DB6CB3"/>
    <w:rsid w:val="00DB6CEA"/>
    <w:rsid w:val="00DB6D8A"/>
    <w:rsid w:val="00DB6F26"/>
    <w:rsid w:val="00DB7D49"/>
    <w:rsid w:val="00DC185E"/>
    <w:rsid w:val="00DC2280"/>
    <w:rsid w:val="00DC313E"/>
    <w:rsid w:val="00DC3BB5"/>
    <w:rsid w:val="00DC47AA"/>
    <w:rsid w:val="00DD15F1"/>
    <w:rsid w:val="00DD2DAD"/>
    <w:rsid w:val="00DD4CA9"/>
    <w:rsid w:val="00DD50EB"/>
    <w:rsid w:val="00DD5243"/>
    <w:rsid w:val="00DD67C3"/>
    <w:rsid w:val="00DD784A"/>
    <w:rsid w:val="00DE02D2"/>
    <w:rsid w:val="00DE1408"/>
    <w:rsid w:val="00DE1F42"/>
    <w:rsid w:val="00DE2250"/>
    <w:rsid w:val="00DE3C4C"/>
    <w:rsid w:val="00DE4877"/>
    <w:rsid w:val="00DE4A4B"/>
    <w:rsid w:val="00DE53C2"/>
    <w:rsid w:val="00DE567E"/>
    <w:rsid w:val="00DE58FF"/>
    <w:rsid w:val="00DE708E"/>
    <w:rsid w:val="00DE795A"/>
    <w:rsid w:val="00DF0871"/>
    <w:rsid w:val="00DF23B2"/>
    <w:rsid w:val="00DF2A0D"/>
    <w:rsid w:val="00DF2CD8"/>
    <w:rsid w:val="00DF3613"/>
    <w:rsid w:val="00DF3BF5"/>
    <w:rsid w:val="00DF56AB"/>
    <w:rsid w:val="00DF66DF"/>
    <w:rsid w:val="00DF7696"/>
    <w:rsid w:val="00E00BD2"/>
    <w:rsid w:val="00E00CCF"/>
    <w:rsid w:val="00E013E6"/>
    <w:rsid w:val="00E01B77"/>
    <w:rsid w:val="00E02200"/>
    <w:rsid w:val="00E038E7"/>
    <w:rsid w:val="00E03999"/>
    <w:rsid w:val="00E04112"/>
    <w:rsid w:val="00E04499"/>
    <w:rsid w:val="00E07313"/>
    <w:rsid w:val="00E0770E"/>
    <w:rsid w:val="00E07AD8"/>
    <w:rsid w:val="00E10A9E"/>
    <w:rsid w:val="00E116EE"/>
    <w:rsid w:val="00E11954"/>
    <w:rsid w:val="00E120E1"/>
    <w:rsid w:val="00E12DD7"/>
    <w:rsid w:val="00E1455D"/>
    <w:rsid w:val="00E14B9E"/>
    <w:rsid w:val="00E16FCB"/>
    <w:rsid w:val="00E17603"/>
    <w:rsid w:val="00E209B3"/>
    <w:rsid w:val="00E2186D"/>
    <w:rsid w:val="00E24C86"/>
    <w:rsid w:val="00E24FEE"/>
    <w:rsid w:val="00E253FF"/>
    <w:rsid w:val="00E255E4"/>
    <w:rsid w:val="00E264D4"/>
    <w:rsid w:val="00E27BD6"/>
    <w:rsid w:val="00E301FF"/>
    <w:rsid w:val="00E308BD"/>
    <w:rsid w:val="00E31543"/>
    <w:rsid w:val="00E320E6"/>
    <w:rsid w:val="00E33950"/>
    <w:rsid w:val="00E33CA5"/>
    <w:rsid w:val="00E40555"/>
    <w:rsid w:val="00E40CFA"/>
    <w:rsid w:val="00E4393B"/>
    <w:rsid w:val="00E44AE2"/>
    <w:rsid w:val="00E454B7"/>
    <w:rsid w:val="00E45724"/>
    <w:rsid w:val="00E4626F"/>
    <w:rsid w:val="00E4703F"/>
    <w:rsid w:val="00E47CFE"/>
    <w:rsid w:val="00E50D9E"/>
    <w:rsid w:val="00E50FC7"/>
    <w:rsid w:val="00E52BA1"/>
    <w:rsid w:val="00E52D53"/>
    <w:rsid w:val="00E545CE"/>
    <w:rsid w:val="00E54F78"/>
    <w:rsid w:val="00E61E5E"/>
    <w:rsid w:val="00E63137"/>
    <w:rsid w:val="00E64679"/>
    <w:rsid w:val="00E6535E"/>
    <w:rsid w:val="00E661FF"/>
    <w:rsid w:val="00E66933"/>
    <w:rsid w:val="00E66BA9"/>
    <w:rsid w:val="00E67B9B"/>
    <w:rsid w:val="00E67C0C"/>
    <w:rsid w:val="00E715BD"/>
    <w:rsid w:val="00E748E7"/>
    <w:rsid w:val="00E7763C"/>
    <w:rsid w:val="00E77DD7"/>
    <w:rsid w:val="00E81ADE"/>
    <w:rsid w:val="00E82669"/>
    <w:rsid w:val="00E83B65"/>
    <w:rsid w:val="00E85777"/>
    <w:rsid w:val="00E9019D"/>
    <w:rsid w:val="00E91D59"/>
    <w:rsid w:val="00E920BB"/>
    <w:rsid w:val="00E9219B"/>
    <w:rsid w:val="00E92B63"/>
    <w:rsid w:val="00E93D4C"/>
    <w:rsid w:val="00E95AB6"/>
    <w:rsid w:val="00E965AA"/>
    <w:rsid w:val="00E968D2"/>
    <w:rsid w:val="00E97C96"/>
    <w:rsid w:val="00E97E10"/>
    <w:rsid w:val="00E97F68"/>
    <w:rsid w:val="00EA23F7"/>
    <w:rsid w:val="00EA2507"/>
    <w:rsid w:val="00EA2510"/>
    <w:rsid w:val="00EA301F"/>
    <w:rsid w:val="00EA399C"/>
    <w:rsid w:val="00EA4CB1"/>
    <w:rsid w:val="00EA56AB"/>
    <w:rsid w:val="00EA7707"/>
    <w:rsid w:val="00EB13B8"/>
    <w:rsid w:val="00EB1B2D"/>
    <w:rsid w:val="00EB3B92"/>
    <w:rsid w:val="00EB3D42"/>
    <w:rsid w:val="00EB5B0C"/>
    <w:rsid w:val="00EB6052"/>
    <w:rsid w:val="00EB72C0"/>
    <w:rsid w:val="00EB7613"/>
    <w:rsid w:val="00EB7B47"/>
    <w:rsid w:val="00EC1F9B"/>
    <w:rsid w:val="00EC2ADB"/>
    <w:rsid w:val="00ED0B34"/>
    <w:rsid w:val="00ED16DB"/>
    <w:rsid w:val="00ED25D2"/>
    <w:rsid w:val="00ED3BC3"/>
    <w:rsid w:val="00ED44D8"/>
    <w:rsid w:val="00ED5A89"/>
    <w:rsid w:val="00ED6F06"/>
    <w:rsid w:val="00ED7481"/>
    <w:rsid w:val="00EE11DE"/>
    <w:rsid w:val="00EE268E"/>
    <w:rsid w:val="00EE275A"/>
    <w:rsid w:val="00EE3757"/>
    <w:rsid w:val="00EE3E81"/>
    <w:rsid w:val="00EE42C1"/>
    <w:rsid w:val="00EE4E6F"/>
    <w:rsid w:val="00EE52BD"/>
    <w:rsid w:val="00EE559D"/>
    <w:rsid w:val="00EE7C7A"/>
    <w:rsid w:val="00EE7E27"/>
    <w:rsid w:val="00EF03E0"/>
    <w:rsid w:val="00EF34C9"/>
    <w:rsid w:val="00EF3A9B"/>
    <w:rsid w:val="00EF424B"/>
    <w:rsid w:val="00EF4ECE"/>
    <w:rsid w:val="00EF647E"/>
    <w:rsid w:val="00EF7460"/>
    <w:rsid w:val="00F00075"/>
    <w:rsid w:val="00F01939"/>
    <w:rsid w:val="00F051EF"/>
    <w:rsid w:val="00F053A8"/>
    <w:rsid w:val="00F106D4"/>
    <w:rsid w:val="00F106EF"/>
    <w:rsid w:val="00F11836"/>
    <w:rsid w:val="00F132AB"/>
    <w:rsid w:val="00F13AB9"/>
    <w:rsid w:val="00F13C86"/>
    <w:rsid w:val="00F16B71"/>
    <w:rsid w:val="00F17584"/>
    <w:rsid w:val="00F212AB"/>
    <w:rsid w:val="00F22641"/>
    <w:rsid w:val="00F22989"/>
    <w:rsid w:val="00F22D2A"/>
    <w:rsid w:val="00F22ECB"/>
    <w:rsid w:val="00F22FEC"/>
    <w:rsid w:val="00F23F7E"/>
    <w:rsid w:val="00F24431"/>
    <w:rsid w:val="00F251D9"/>
    <w:rsid w:val="00F27BEF"/>
    <w:rsid w:val="00F304F8"/>
    <w:rsid w:val="00F3169D"/>
    <w:rsid w:val="00F31F27"/>
    <w:rsid w:val="00F32AC5"/>
    <w:rsid w:val="00F32CCD"/>
    <w:rsid w:val="00F35752"/>
    <w:rsid w:val="00F357F0"/>
    <w:rsid w:val="00F358C1"/>
    <w:rsid w:val="00F35AB8"/>
    <w:rsid w:val="00F36A6D"/>
    <w:rsid w:val="00F37869"/>
    <w:rsid w:val="00F40EA4"/>
    <w:rsid w:val="00F41BFC"/>
    <w:rsid w:val="00F426EA"/>
    <w:rsid w:val="00F4273C"/>
    <w:rsid w:val="00F45929"/>
    <w:rsid w:val="00F501CF"/>
    <w:rsid w:val="00F512A8"/>
    <w:rsid w:val="00F51D74"/>
    <w:rsid w:val="00F53100"/>
    <w:rsid w:val="00F53196"/>
    <w:rsid w:val="00F53508"/>
    <w:rsid w:val="00F554BC"/>
    <w:rsid w:val="00F55606"/>
    <w:rsid w:val="00F6101C"/>
    <w:rsid w:val="00F614DA"/>
    <w:rsid w:val="00F618FC"/>
    <w:rsid w:val="00F639DD"/>
    <w:rsid w:val="00F63CEB"/>
    <w:rsid w:val="00F64C54"/>
    <w:rsid w:val="00F663A8"/>
    <w:rsid w:val="00F66918"/>
    <w:rsid w:val="00F66F08"/>
    <w:rsid w:val="00F7008A"/>
    <w:rsid w:val="00F70914"/>
    <w:rsid w:val="00F7098D"/>
    <w:rsid w:val="00F72C55"/>
    <w:rsid w:val="00F73DD4"/>
    <w:rsid w:val="00F74EC8"/>
    <w:rsid w:val="00F771D5"/>
    <w:rsid w:val="00F77969"/>
    <w:rsid w:val="00F82025"/>
    <w:rsid w:val="00F82071"/>
    <w:rsid w:val="00F84D9F"/>
    <w:rsid w:val="00F86CA8"/>
    <w:rsid w:val="00F86CC4"/>
    <w:rsid w:val="00F901F9"/>
    <w:rsid w:val="00F90650"/>
    <w:rsid w:val="00F90966"/>
    <w:rsid w:val="00F91EAC"/>
    <w:rsid w:val="00F92890"/>
    <w:rsid w:val="00F93483"/>
    <w:rsid w:val="00F939C8"/>
    <w:rsid w:val="00F93D8E"/>
    <w:rsid w:val="00F945CA"/>
    <w:rsid w:val="00F94957"/>
    <w:rsid w:val="00F9651E"/>
    <w:rsid w:val="00F96B35"/>
    <w:rsid w:val="00F97388"/>
    <w:rsid w:val="00F975A1"/>
    <w:rsid w:val="00F97DBF"/>
    <w:rsid w:val="00FA12A2"/>
    <w:rsid w:val="00FA2898"/>
    <w:rsid w:val="00FA2E9F"/>
    <w:rsid w:val="00FA323F"/>
    <w:rsid w:val="00FA63D5"/>
    <w:rsid w:val="00FA6489"/>
    <w:rsid w:val="00FA69BD"/>
    <w:rsid w:val="00FB045A"/>
    <w:rsid w:val="00FB06BB"/>
    <w:rsid w:val="00FB107F"/>
    <w:rsid w:val="00FB1F52"/>
    <w:rsid w:val="00FB216F"/>
    <w:rsid w:val="00FB3234"/>
    <w:rsid w:val="00FB4506"/>
    <w:rsid w:val="00FB500D"/>
    <w:rsid w:val="00FB5ABB"/>
    <w:rsid w:val="00FB6483"/>
    <w:rsid w:val="00FB7233"/>
    <w:rsid w:val="00FC2518"/>
    <w:rsid w:val="00FC2EEF"/>
    <w:rsid w:val="00FC5272"/>
    <w:rsid w:val="00FC5B6C"/>
    <w:rsid w:val="00FC76D5"/>
    <w:rsid w:val="00FD1E4A"/>
    <w:rsid w:val="00FD390E"/>
    <w:rsid w:val="00FD6B5B"/>
    <w:rsid w:val="00FD6D73"/>
    <w:rsid w:val="00FE006E"/>
    <w:rsid w:val="00FE0388"/>
    <w:rsid w:val="00FE0BEB"/>
    <w:rsid w:val="00FE1132"/>
    <w:rsid w:val="00FE153E"/>
    <w:rsid w:val="00FE39FD"/>
    <w:rsid w:val="00FE48BB"/>
    <w:rsid w:val="00FE52FF"/>
    <w:rsid w:val="00FE5566"/>
    <w:rsid w:val="00FE562E"/>
    <w:rsid w:val="00FE6CC0"/>
    <w:rsid w:val="00FE6DE8"/>
    <w:rsid w:val="00FE770C"/>
    <w:rsid w:val="00FE789A"/>
    <w:rsid w:val="00FF170F"/>
    <w:rsid w:val="00FF19CD"/>
    <w:rsid w:val="00FF23DD"/>
    <w:rsid w:val="00FF2AA5"/>
    <w:rsid w:val="00FF2C6E"/>
    <w:rsid w:val="00FF30DE"/>
    <w:rsid w:val="00FF46E2"/>
    <w:rsid w:val="00FF5AC5"/>
    <w:rsid w:val="00FF6487"/>
    <w:rsid w:val="00FF6E9B"/>
    <w:rsid w:val="00FF6EB6"/>
    <w:rsid w:val="00FF7627"/>
  </w:rsids>
  <m:mathPr>
    <m:mathFont m:val="Cambria Math"/>
    <m:brkBin m:val="before"/>
    <m:brkBinSub m:val="--"/>
    <m:smallFrac/>
    <m:dispDef/>
    <m:lMargin m:val="1440"/>
    <m:rMargin m:val="144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9237457"/>
  <w15:docId w15:val="{EF57640B-7194-41DA-A339-8A73408A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B92"/>
    <w:pPr>
      <w:spacing w:after="220" w:line="264" w:lineRule="auto"/>
      <w:ind w:left="720"/>
      <w:jc w:val="both"/>
    </w:pPr>
    <w:rPr>
      <w:rFonts w:ascii="Proxima Nova Lt" w:hAnsi="Proxima Nova Lt" w:cs="Arial"/>
      <w:szCs w:val="22"/>
      <w:lang w:val="en-US" w:eastAsia="en-US" w:bidi="en-US"/>
    </w:rPr>
  </w:style>
  <w:style w:type="paragraph" w:styleId="Heading1">
    <w:name w:val="heading 1"/>
    <w:basedOn w:val="Normal"/>
    <w:next w:val="Normal"/>
    <w:link w:val="Heading1Char"/>
    <w:uiPriority w:val="9"/>
    <w:qFormat/>
    <w:rsid w:val="00E50FC7"/>
    <w:pPr>
      <w:numPr>
        <w:numId w:val="8"/>
      </w:numPr>
      <w:spacing w:before="220"/>
      <w:ind w:left="431" w:hanging="431"/>
      <w:contextualSpacing/>
      <w:outlineLvl w:val="0"/>
    </w:pPr>
    <w:rPr>
      <w:rFonts w:ascii="Proxima Nova Rg" w:eastAsiaTheme="minorHAnsi" w:hAnsi="Proxima Nova Rg"/>
      <w:b/>
      <w:smallCaps/>
      <w:spacing w:val="5"/>
      <w:sz w:val="28"/>
      <w:szCs w:val="28"/>
      <w:lang w:eastAsia="en-NZ"/>
    </w:rPr>
  </w:style>
  <w:style w:type="paragraph" w:styleId="Heading2">
    <w:name w:val="heading 2"/>
    <w:basedOn w:val="Normal"/>
    <w:next w:val="Normal"/>
    <w:link w:val="Heading2Char"/>
    <w:uiPriority w:val="9"/>
    <w:unhideWhenUsed/>
    <w:qFormat/>
    <w:rsid w:val="00B83B21"/>
    <w:pPr>
      <w:numPr>
        <w:ilvl w:val="1"/>
        <w:numId w:val="8"/>
      </w:numPr>
      <w:spacing w:before="200" w:line="271" w:lineRule="auto"/>
      <w:outlineLvl w:val="1"/>
    </w:pPr>
    <w:rPr>
      <w:rFonts w:ascii="Proxima Nova Rg" w:hAnsi="Proxima Nova Rg"/>
      <w:b/>
      <w:sz w:val="22"/>
      <w:szCs w:val="28"/>
    </w:rPr>
  </w:style>
  <w:style w:type="paragraph" w:styleId="Heading3">
    <w:name w:val="heading 3"/>
    <w:basedOn w:val="Normal"/>
    <w:next w:val="Normal"/>
    <w:link w:val="Heading3Char"/>
    <w:uiPriority w:val="9"/>
    <w:unhideWhenUsed/>
    <w:qFormat/>
    <w:rsid w:val="00B83B21"/>
    <w:pPr>
      <w:numPr>
        <w:ilvl w:val="2"/>
        <w:numId w:val="8"/>
      </w:numPr>
      <w:spacing w:before="200" w:line="271" w:lineRule="auto"/>
      <w:outlineLvl w:val="2"/>
    </w:pPr>
    <w:rPr>
      <w:rFonts w:ascii="Proxima Nova Rg" w:hAnsi="Proxima Nova Rg"/>
      <w:b/>
      <w:iCs/>
      <w:spacing w:val="5"/>
      <w:szCs w:val="26"/>
    </w:rPr>
  </w:style>
  <w:style w:type="paragraph" w:styleId="Heading4">
    <w:name w:val="heading 4"/>
    <w:basedOn w:val="Normal"/>
    <w:next w:val="Normal"/>
    <w:link w:val="Heading4Char"/>
    <w:uiPriority w:val="9"/>
    <w:unhideWhenUsed/>
    <w:qFormat/>
    <w:rsid w:val="00A90749"/>
    <w:pPr>
      <w:numPr>
        <w:ilvl w:val="3"/>
        <w:numId w:val="8"/>
      </w:num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90749"/>
    <w:pPr>
      <w:numPr>
        <w:ilvl w:val="4"/>
        <w:numId w:val="8"/>
      </w:num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90749"/>
    <w:pPr>
      <w:numPr>
        <w:ilvl w:val="5"/>
        <w:numId w:val="8"/>
      </w:numPr>
      <w:shd w:val="clear" w:color="auto" w:fill="FFFFFF"/>
      <w:spacing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A90749"/>
    <w:pPr>
      <w:numPr>
        <w:ilvl w:val="6"/>
        <w:numId w:val="8"/>
      </w:numPr>
      <w:outlineLvl w:val="6"/>
    </w:pPr>
    <w:rPr>
      <w:b/>
      <w:bCs/>
      <w:i/>
      <w:iCs/>
      <w:color w:val="5A5A5A"/>
      <w:szCs w:val="20"/>
    </w:rPr>
  </w:style>
  <w:style w:type="paragraph" w:styleId="Heading8">
    <w:name w:val="heading 8"/>
    <w:basedOn w:val="Normal"/>
    <w:next w:val="Normal"/>
    <w:link w:val="Heading8Char"/>
    <w:uiPriority w:val="9"/>
    <w:semiHidden/>
    <w:unhideWhenUsed/>
    <w:qFormat/>
    <w:rsid w:val="00A90749"/>
    <w:pPr>
      <w:numPr>
        <w:ilvl w:val="7"/>
        <w:numId w:val="8"/>
      </w:numPr>
      <w:outlineLvl w:val="7"/>
    </w:pPr>
    <w:rPr>
      <w:b/>
      <w:bCs/>
      <w:color w:val="7F7F7F"/>
      <w:szCs w:val="20"/>
    </w:rPr>
  </w:style>
  <w:style w:type="paragraph" w:styleId="Heading9">
    <w:name w:val="heading 9"/>
    <w:basedOn w:val="Normal"/>
    <w:next w:val="Normal"/>
    <w:link w:val="Heading9Char"/>
    <w:uiPriority w:val="9"/>
    <w:semiHidden/>
    <w:unhideWhenUsed/>
    <w:qFormat/>
    <w:rsid w:val="00A90749"/>
    <w:pPr>
      <w:numPr>
        <w:ilvl w:val="8"/>
        <w:numId w:val="8"/>
      </w:numPr>
      <w:spacing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BE5B25"/>
    <w:pPr>
      <w:spacing w:after="200" w:line="276" w:lineRule="auto"/>
    </w:pPr>
    <w:rPr>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90749"/>
    <w:pPr>
      <w:contextualSpacing/>
    </w:pPr>
  </w:style>
  <w:style w:type="paragraph" w:customStyle="1" w:styleId="ParaAttribute0">
    <w:name w:val="ParaAttribute0"/>
    <w:rsid w:val="00BE5B25"/>
    <w:pPr>
      <w:wordWrap w:val="0"/>
      <w:spacing w:before="220" w:after="200" w:line="276" w:lineRule="auto"/>
      <w:jc w:val="center"/>
    </w:pPr>
    <w:rPr>
      <w:sz w:val="22"/>
      <w:szCs w:val="22"/>
      <w:lang w:val="en-US" w:eastAsia="en-US" w:bidi="en-US"/>
    </w:rPr>
  </w:style>
  <w:style w:type="paragraph" w:customStyle="1" w:styleId="ParaAttribute1">
    <w:name w:val="ParaAttribute1"/>
    <w:rsid w:val="00BE5B25"/>
    <w:rPr>
      <w:sz w:val="22"/>
      <w:szCs w:val="22"/>
      <w:lang w:val="en-US" w:eastAsia="en-US" w:bidi="en-US"/>
    </w:rPr>
  </w:style>
  <w:style w:type="paragraph" w:customStyle="1" w:styleId="ParaAttribute2">
    <w:name w:val="ParaAttribute2"/>
    <w:rsid w:val="00BE5B25"/>
    <w:pPr>
      <w:wordWrap w:val="0"/>
      <w:spacing w:before="220" w:after="200" w:line="276" w:lineRule="auto"/>
      <w:jc w:val="center"/>
    </w:pPr>
    <w:rPr>
      <w:sz w:val="22"/>
      <w:szCs w:val="22"/>
      <w:lang w:val="en-US" w:eastAsia="en-US" w:bidi="en-US"/>
    </w:rPr>
  </w:style>
  <w:style w:type="paragraph" w:customStyle="1" w:styleId="ParaAttribute3">
    <w:name w:val="ParaAttribute3"/>
    <w:rsid w:val="00BE5B25"/>
    <w:pPr>
      <w:wordWrap w:val="0"/>
      <w:spacing w:before="220" w:after="200" w:line="276" w:lineRule="auto"/>
      <w:jc w:val="center"/>
    </w:pPr>
    <w:rPr>
      <w:sz w:val="22"/>
      <w:szCs w:val="22"/>
      <w:lang w:val="en-US" w:eastAsia="en-US" w:bidi="en-US"/>
    </w:rPr>
  </w:style>
  <w:style w:type="paragraph" w:customStyle="1" w:styleId="ParaAttribute4">
    <w:name w:val="ParaAttribute4"/>
    <w:rsid w:val="00BE5B25"/>
    <w:pPr>
      <w:widowControl w:val="0"/>
      <w:wordWrap w:val="0"/>
      <w:spacing w:after="200" w:line="276" w:lineRule="auto"/>
    </w:pPr>
    <w:rPr>
      <w:sz w:val="22"/>
      <w:szCs w:val="22"/>
      <w:lang w:val="en-US" w:eastAsia="en-US" w:bidi="en-US"/>
    </w:rPr>
  </w:style>
  <w:style w:type="paragraph" w:customStyle="1" w:styleId="ParaAttribute5">
    <w:name w:val="ParaAttribute5"/>
    <w:rsid w:val="00BE5B25"/>
    <w:pPr>
      <w:wordWrap w:val="0"/>
      <w:spacing w:after="200" w:line="276" w:lineRule="auto"/>
      <w:ind w:hanging="142"/>
      <w:jc w:val="both"/>
    </w:pPr>
    <w:rPr>
      <w:sz w:val="22"/>
      <w:szCs w:val="22"/>
      <w:lang w:val="en-US" w:eastAsia="en-US" w:bidi="en-US"/>
    </w:rPr>
  </w:style>
  <w:style w:type="paragraph" w:customStyle="1" w:styleId="ParaAttribute6">
    <w:name w:val="ParaAttribute6"/>
    <w:rsid w:val="00BE5B25"/>
    <w:pPr>
      <w:wordWrap w:val="0"/>
      <w:spacing w:before="220" w:after="200" w:line="276" w:lineRule="auto"/>
      <w:ind w:left="720" w:hanging="142"/>
      <w:jc w:val="both"/>
    </w:pPr>
    <w:rPr>
      <w:sz w:val="22"/>
      <w:szCs w:val="22"/>
      <w:lang w:val="en-US" w:eastAsia="en-US" w:bidi="en-US"/>
    </w:rPr>
  </w:style>
  <w:style w:type="paragraph" w:customStyle="1" w:styleId="ParaAttribute7">
    <w:name w:val="ParaAttribute7"/>
    <w:rsid w:val="00BE5B25"/>
    <w:pPr>
      <w:wordWrap w:val="0"/>
      <w:spacing w:before="220" w:after="200" w:line="276" w:lineRule="auto"/>
      <w:ind w:hanging="142"/>
      <w:jc w:val="both"/>
    </w:pPr>
    <w:rPr>
      <w:sz w:val="22"/>
      <w:szCs w:val="22"/>
      <w:lang w:val="en-US" w:eastAsia="en-US" w:bidi="en-US"/>
    </w:rPr>
  </w:style>
  <w:style w:type="paragraph" w:customStyle="1" w:styleId="ParaAttribute8">
    <w:name w:val="ParaAttribute8"/>
    <w:rsid w:val="00BE5B25"/>
    <w:pPr>
      <w:wordWrap w:val="0"/>
      <w:spacing w:before="300" w:after="200" w:line="276" w:lineRule="auto"/>
      <w:ind w:hanging="142"/>
      <w:jc w:val="both"/>
    </w:pPr>
    <w:rPr>
      <w:sz w:val="22"/>
      <w:szCs w:val="22"/>
      <w:lang w:val="en-US" w:eastAsia="en-US" w:bidi="en-US"/>
    </w:rPr>
  </w:style>
  <w:style w:type="paragraph" w:customStyle="1" w:styleId="ParaAttribute9">
    <w:name w:val="ParaAttribute9"/>
    <w:rsid w:val="00BE5B25"/>
    <w:pPr>
      <w:wordWrap w:val="0"/>
      <w:spacing w:before="220" w:after="200" w:line="276" w:lineRule="auto"/>
      <w:ind w:left="-142" w:right="331"/>
      <w:jc w:val="both"/>
    </w:pPr>
    <w:rPr>
      <w:sz w:val="22"/>
      <w:szCs w:val="22"/>
      <w:lang w:val="en-US" w:eastAsia="en-US" w:bidi="en-US"/>
    </w:rPr>
  </w:style>
  <w:style w:type="paragraph" w:customStyle="1" w:styleId="ParaAttribute10">
    <w:name w:val="ParaAttribute10"/>
    <w:rsid w:val="00BE5B25"/>
    <w:pPr>
      <w:wordWrap w:val="0"/>
      <w:spacing w:before="220" w:after="200" w:line="276" w:lineRule="auto"/>
      <w:ind w:left="-142" w:right="331"/>
      <w:jc w:val="both"/>
    </w:pPr>
    <w:rPr>
      <w:sz w:val="22"/>
      <w:szCs w:val="22"/>
      <w:lang w:val="en-US" w:eastAsia="en-US" w:bidi="en-US"/>
    </w:rPr>
  </w:style>
  <w:style w:type="paragraph" w:customStyle="1" w:styleId="ParaAttribute11">
    <w:name w:val="ParaAttribute11"/>
    <w:rsid w:val="00BE5B25"/>
    <w:pPr>
      <w:wordWrap w:val="0"/>
      <w:spacing w:before="220" w:after="200" w:line="276" w:lineRule="auto"/>
      <w:jc w:val="both"/>
    </w:pPr>
    <w:rPr>
      <w:sz w:val="22"/>
      <w:szCs w:val="22"/>
      <w:lang w:val="en-US" w:eastAsia="en-US" w:bidi="en-US"/>
    </w:rPr>
  </w:style>
  <w:style w:type="paragraph" w:customStyle="1" w:styleId="ParaAttribute12">
    <w:name w:val="ParaAttribute12"/>
    <w:rsid w:val="00BE5B25"/>
    <w:pPr>
      <w:wordWrap w:val="0"/>
      <w:spacing w:before="220" w:after="200" w:line="276" w:lineRule="auto"/>
      <w:jc w:val="both"/>
    </w:pPr>
    <w:rPr>
      <w:sz w:val="22"/>
      <w:szCs w:val="22"/>
      <w:lang w:val="en-US" w:eastAsia="en-US" w:bidi="en-US"/>
    </w:rPr>
  </w:style>
  <w:style w:type="paragraph" w:customStyle="1" w:styleId="ParaAttribute13">
    <w:name w:val="ParaAttribute13"/>
    <w:rsid w:val="00BE5B25"/>
    <w:pPr>
      <w:wordWrap w:val="0"/>
      <w:spacing w:before="220" w:after="200" w:line="276" w:lineRule="auto"/>
      <w:ind w:firstLine="720"/>
      <w:jc w:val="both"/>
    </w:pPr>
    <w:rPr>
      <w:sz w:val="22"/>
      <w:szCs w:val="22"/>
      <w:lang w:val="en-US" w:eastAsia="en-US" w:bidi="en-US"/>
    </w:rPr>
  </w:style>
  <w:style w:type="paragraph" w:customStyle="1" w:styleId="ParaAttribute14">
    <w:name w:val="ParaAttribute14"/>
    <w:rsid w:val="00BE5B25"/>
    <w:pPr>
      <w:wordWrap w:val="0"/>
      <w:spacing w:before="220" w:after="200" w:line="276" w:lineRule="auto"/>
      <w:ind w:firstLine="720"/>
      <w:jc w:val="both"/>
    </w:pPr>
    <w:rPr>
      <w:sz w:val="22"/>
      <w:szCs w:val="22"/>
      <w:lang w:val="en-US" w:eastAsia="en-US" w:bidi="en-US"/>
    </w:rPr>
  </w:style>
  <w:style w:type="paragraph" w:customStyle="1" w:styleId="ParaAttribute15">
    <w:name w:val="ParaAttribute15"/>
    <w:rsid w:val="00BE5B25"/>
    <w:pPr>
      <w:wordWrap w:val="0"/>
      <w:spacing w:after="200" w:line="276" w:lineRule="auto"/>
    </w:pPr>
    <w:rPr>
      <w:sz w:val="22"/>
      <w:szCs w:val="22"/>
      <w:lang w:val="en-US" w:eastAsia="en-US" w:bidi="en-US"/>
    </w:rPr>
  </w:style>
  <w:style w:type="paragraph" w:customStyle="1" w:styleId="ParaAttribute16">
    <w:name w:val="ParaAttribute16"/>
    <w:rsid w:val="00BE5B25"/>
    <w:pPr>
      <w:wordWrap w:val="0"/>
      <w:spacing w:after="200" w:line="276" w:lineRule="auto"/>
    </w:pPr>
    <w:rPr>
      <w:sz w:val="22"/>
      <w:szCs w:val="22"/>
      <w:lang w:val="en-US" w:eastAsia="en-US" w:bidi="en-US"/>
    </w:rPr>
  </w:style>
  <w:style w:type="paragraph" w:customStyle="1" w:styleId="ParaAttribute17">
    <w:name w:val="ParaAttribute17"/>
    <w:rsid w:val="00BE5B25"/>
    <w:pPr>
      <w:wordWrap w:val="0"/>
      <w:spacing w:after="200" w:line="276" w:lineRule="auto"/>
      <w:jc w:val="center"/>
    </w:pPr>
    <w:rPr>
      <w:sz w:val="22"/>
      <w:szCs w:val="22"/>
      <w:lang w:val="en-US" w:eastAsia="en-US" w:bidi="en-US"/>
    </w:rPr>
  </w:style>
  <w:style w:type="paragraph" w:customStyle="1" w:styleId="ParaAttribute18">
    <w:name w:val="ParaAttribute18"/>
    <w:rsid w:val="00BE5B25"/>
    <w:pPr>
      <w:widowControl w:val="0"/>
      <w:wordWrap w:val="0"/>
      <w:spacing w:before="220" w:after="200" w:line="276" w:lineRule="auto"/>
      <w:ind w:left="720" w:hanging="360"/>
      <w:jc w:val="both"/>
    </w:pPr>
    <w:rPr>
      <w:sz w:val="22"/>
      <w:szCs w:val="22"/>
      <w:lang w:val="en-US" w:eastAsia="en-US" w:bidi="en-US"/>
    </w:rPr>
  </w:style>
  <w:style w:type="paragraph" w:customStyle="1" w:styleId="ParaAttribute19">
    <w:name w:val="ParaAttribute19"/>
    <w:rsid w:val="00BE5B25"/>
    <w:pPr>
      <w:widowControl w:val="0"/>
      <w:wordWrap w:val="0"/>
      <w:spacing w:before="220" w:after="200" w:line="276" w:lineRule="auto"/>
      <w:ind w:left="720" w:hanging="360"/>
      <w:jc w:val="both"/>
    </w:pPr>
    <w:rPr>
      <w:sz w:val="22"/>
      <w:szCs w:val="22"/>
      <w:lang w:val="en-US" w:eastAsia="en-US" w:bidi="en-US"/>
    </w:rPr>
  </w:style>
  <w:style w:type="paragraph" w:customStyle="1" w:styleId="ParaAttribute20">
    <w:name w:val="ParaAttribute20"/>
    <w:rsid w:val="00BE5B25"/>
    <w:pPr>
      <w:widowControl w:val="0"/>
      <w:wordWrap w:val="0"/>
      <w:spacing w:before="220" w:after="200" w:line="276" w:lineRule="auto"/>
      <w:ind w:left="1080" w:hanging="360"/>
      <w:jc w:val="both"/>
    </w:pPr>
    <w:rPr>
      <w:sz w:val="22"/>
      <w:szCs w:val="22"/>
      <w:lang w:val="en-US" w:eastAsia="en-US" w:bidi="en-US"/>
    </w:rPr>
  </w:style>
  <w:style w:type="paragraph" w:customStyle="1" w:styleId="ParaAttribute21">
    <w:name w:val="ParaAttribute21"/>
    <w:rsid w:val="00BE5B25"/>
    <w:pPr>
      <w:widowControl w:val="0"/>
      <w:wordWrap w:val="0"/>
      <w:spacing w:before="220" w:after="200" w:line="276" w:lineRule="auto"/>
      <w:ind w:left="1080" w:hanging="360"/>
      <w:jc w:val="both"/>
    </w:pPr>
    <w:rPr>
      <w:sz w:val="22"/>
      <w:szCs w:val="22"/>
      <w:lang w:val="en-US" w:eastAsia="en-US" w:bidi="en-US"/>
    </w:rPr>
  </w:style>
  <w:style w:type="paragraph" w:customStyle="1" w:styleId="ParaAttribute22">
    <w:name w:val="ParaAttribute22"/>
    <w:rsid w:val="00BE5B25"/>
    <w:pPr>
      <w:widowControl w:val="0"/>
      <w:wordWrap w:val="0"/>
      <w:spacing w:before="220" w:after="200" w:line="276" w:lineRule="auto"/>
      <w:ind w:left="720"/>
      <w:jc w:val="both"/>
    </w:pPr>
    <w:rPr>
      <w:sz w:val="22"/>
      <w:szCs w:val="22"/>
      <w:lang w:val="en-US" w:eastAsia="en-US" w:bidi="en-US"/>
    </w:rPr>
  </w:style>
  <w:style w:type="paragraph" w:customStyle="1" w:styleId="ParaAttribute23">
    <w:name w:val="ParaAttribute23"/>
    <w:rsid w:val="00BE5B25"/>
    <w:pPr>
      <w:widowControl w:val="0"/>
      <w:wordWrap w:val="0"/>
      <w:spacing w:before="220" w:after="200" w:line="276" w:lineRule="auto"/>
      <w:ind w:left="1120" w:hanging="400"/>
      <w:jc w:val="both"/>
    </w:pPr>
    <w:rPr>
      <w:sz w:val="22"/>
      <w:szCs w:val="22"/>
      <w:lang w:val="en-US" w:eastAsia="en-US" w:bidi="en-US"/>
    </w:rPr>
  </w:style>
  <w:style w:type="paragraph" w:customStyle="1" w:styleId="ParaAttribute24">
    <w:name w:val="ParaAttribute24"/>
    <w:rsid w:val="00BE5B25"/>
    <w:pPr>
      <w:widowControl w:val="0"/>
      <w:wordWrap w:val="0"/>
      <w:spacing w:before="220" w:after="200" w:line="276" w:lineRule="auto"/>
      <w:ind w:left="1120" w:hanging="400"/>
      <w:jc w:val="both"/>
    </w:pPr>
    <w:rPr>
      <w:sz w:val="22"/>
      <w:szCs w:val="22"/>
      <w:lang w:val="en-US" w:eastAsia="en-US" w:bidi="en-US"/>
    </w:rPr>
  </w:style>
  <w:style w:type="paragraph" w:customStyle="1" w:styleId="ParaAttribute25">
    <w:name w:val="ParaAttribute25"/>
    <w:rsid w:val="00BE5B25"/>
    <w:pPr>
      <w:widowControl w:val="0"/>
      <w:wordWrap w:val="0"/>
      <w:spacing w:before="220" w:after="200" w:line="276" w:lineRule="auto"/>
      <w:ind w:left="720"/>
      <w:jc w:val="both"/>
    </w:pPr>
    <w:rPr>
      <w:sz w:val="22"/>
      <w:szCs w:val="22"/>
      <w:lang w:val="en-US" w:eastAsia="en-US" w:bidi="en-US"/>
    </w:rPr>
  </w:style>
  <w:style w:type="paragraph" w:customStyle="1" w:styleId="ParaAttribute26">
    <w:name w:val="ParaAttribute26"/>
    <w:rsid w:val="00BE5B25"/>
    <w:pPr>
      <w:wordWrap w:val="0"/>
      <w:spacing w:before="220" w:after="200" w:line="276" w:lineRule="auto"/>
      <w:ind w:left="720"/>
      <w:jc w:val="both"/>
    </w:pPr>
    <w:rPr>
      <w:sz w:val="22"/>
      <w:szCs w:val="22"/>
      <w:lang w:val="en-US" w:eastAsia="en-US" w:bidi="en-US"/>
    </w:rPr>
  </w:style>
  <w:style w:type="paragraph" w:customStyle="1" w:styleId="ParaAttribute27">
    <w:name w:val="ParaAttribute27"/>
    <w:rsid w:val="00BE5B25"/>
    <w:pPr>
      <w:widowControl w:val="0"/>
      <w:wordWrap w:val="0"/>
      <w:spacing w:before="220" w:after="200" w:line="276" w:lineRule="auto"/>
      <w:ind w:left="760" w:hanging="400"/>
      <w:jc w:val="both"/>
    </w:pPr>
    <w:rPr>
      <w:sz w:val="22"/>
      <w:szCs w:val="22"/>
      <w:lang w:val="en-US" w:eastAsia="en-US" w:bidi="en-US"/>
    </w:rPr>
  </w:style>
  <w:style w:type="paragraph" w:customStyle="1" w:styleId="ParaAttribute28">
    <w:name w:val="ParaAttribute28"/>
    <w:rsid w:val="00BE5B25"/>
    <w:pPr>
      <w:widowControl w:val="0"/>
      <w:wordWrap w:val="0"/>
      <w:spacing w:before="220" w:after="200" w:line="276" w:lineRule="auto"/>
      <w:ind w:left="760" w:hanging="400"/>
      <w:jc w:val="both"/>
    </w:pPr>
    <w:rPr>
      <w:sz w:val="22"/>
      <w:szCs w:val="22"/>
      <w:lang w:val="en-US" w:eastAsia="en-US" w:bidi="en-US"/>
    </w:rPr>
  </w:style>
  <w:style w:type="paragraph" w:customStyle="1" w:styleId="ParaAttribute29">
    <w:name w:val="ParaAttribute29"/>
    <w:rsid w:val="00BE5B25"/>
    <w:pPr>
      <w:wordWrap w:val="0"/>
      <w:spacing w:after="200" w:line="276" w:lineRule="auto"/>
      <w:ind w:left="1077"/>
      <w:jc w:val="both"/>
    </w:pPr>
    <w:rPr>
      <w:sz w:val="22"/>
      <w:szCs w:val="22"/>
      <w:lang w:val="en-US" w:eastAsia="en-US" w:bidi="en-US"/>
    </w:rPr>
  </w:style>
  <w:style w:type="paragraph" w:customStyle="1" w:styleId="ParaAttribute30">
    <w:name w:val="ParaAttribute30"/>
    <w:rsid w:val="00BE5B25"/>
    <w:pPr>
      <w:widowControl w:val="0"/>
      <w:wordWrap w:val="0"/>
      <w:spacing w:after="200" w:line="276" w:lineRule="auto"/>
      <w:ind w:left="1077" w:hanging="357"/>
      <w:jc w:val="both"/>
    </w:pPr>
    <w:rPr>
      <w:sz w:val="22"/>
      <w:szCs w:val="22"/>
      <w:lang w:val="en-US" w:eastAsia="en-US" w:bidi="en-US"/>
    </w:rPr>
  </w:style>
  <w:style w:type="paragraph" w:customStyle="1" w:styleId="ParaAttribute31">
    <w:name w:val="ParaAttribute31"/>
    <w:rsid w:val="00BE5B25"/>
    <w:pPr>
      <w:widowControl w:val="0"/>
      <w:wordWrap w:val="0"/>
      <w:spacing w:after="200" w:line="276" w:lineRule="auto"/>
      <w:ind w:left="1077" w:hanging="357"/>
      <w:jc w:val="both"/>
    </w:pPr>
    <w:rPr>
      <w:sz w:val="22"/>
      <w:szCs w:val="22"/>
      <w:lang w:val="en-US" w:eastAsia="en-US" w:bidi="en-US"/>
    </w:rPr>
  </w:style>
  <w:style w:type="paragraph" w:customStyle="1" w:styleId="ParaAttribute32">
    <w:name w:val="ParaAttribute32"/>
    <w:rsid w:val="00BE5B25"/>
    <w:pPr>
      <w:wordWrap w:val="0"/>
      <w:spacing w:after="200" w:line="276" w:lineRule="auto"/>
    </w:pPr>
    <w:rPr>
      <w:sz w:val="22"/>
      <w:szCs w:val="22"/>
      <w:lang w:val="en-US" w:eastAsia="en-US" w:bidi="en-US"/>
    </w:rPr>
  </w:style>
  <w:style w:type="paragraph" w:customStyle="1" w:styleId="ParaAttribute33">
    <w:name w:val="ParaAttribute33"/>
    <w:rsid w:val="00BE5B25"/>
    <w:pPr>
      <w:widowControl w:val="0"/>
      <w:wordWrap w:val="0"/>
      <w:spacing w:after="200" w:line="276" w:lineRule="auto"/>
    </w:pPr>
    <w:rPr>
      <w:sz w:val="22"/>
      <w:szCs w:val="22"/>
      <w:lang w:val="en-US" w:eastAsia="en-US" w:bidi="en-US"/>
    </w:rPr>
  </w:style>
  <w:style w:type="paragraph" w:customStyle="1" w:styleId="ParaAttribute34">
    <w:name w:val="ParaAttribute34"/>
    <w:rsid w:val="00BE5B25"/>
    <w:pPr>
      <w:widowControl w:val="0"/>
      <w:wordWrap w:val="0"/>
      <w:spacing w:after="200" w:line="276" w:lineRule="auto"/>
    </w:pPr>
    <w:rPr>
      <w:sz w:val="22"/>
      <w:szCs w:val="22"/>
      <w:lang w:val="en-US" w:eastAsia="en-US" w:bidi="en-US"/>
    </w:rPr>
  </w:style>
  <w:style w:type="paragraph" w:customStyle="1" w:styleId="ParaAttribute35">
    <w:name w:val="ParaAttribute35"/>
    <w:rsid w:val="00BE5B25"/>
    <w:pPr>
      <w:widowControl w:val="0"/>
      <w:wordWrap w:val="0"/>
      <w:spacing w:after="200" w:line="276" w:lineRule="auto"/>
    </w:pPr>
    <w:rPr>
      <w:sz w:val="22"/>
      <w:szCs w:val="22"/>
      <w:lang w:val="en-US" w:eastAsia="en-US" w:bidi="en-US"/>
    </w:rPr>
  </w:style>
  <w:style w:type="paragraph" w:customStyle="1" w:styleId="ParaAttribute36">
    <w:name w:val="ParaAttribute36"/>
    <w:rsid w:val="00BE5B25"/>
    <w:pPr>
      <w:wordWrap w:val="0"/>
      <w:spacing w:after="200" w:line="276" w:lineRule="auto"/>
    </w:pPr>
    <w:rPr>
      <w:sz w:val="22"/>
      <w:szCs w:val="22"/>
      <w:lang w:val="en-US" w:eastAsia="en-US" w:bidi="en-US"/>
    </w:rPr>
  </w:style>
  <w:style w:type="paragraph" w:customStyle="1" w:styleId="ParaAttribute37">
    <w:name w:val="ParaAttribute37"/>
    <w:rsid w:val="00BE5B25"/>
    <w:pPr>
      <w:wordWrap w:val="0"/>
      <w:spacing w:after="200" w:line="276" w:lineRule="auto"/>
    </w:pPr>
    <w:rPr>
      <w:sz w:val="22"/>
      <w:szCs w:val="22"/>
      <w:lang w:val="en-US" w:eastAsia="en-US" w:bidi="en-US"/>
    </w:rPr>
  </w:style>
  <w:style w:type="paragraph" w:customStyle="1" w:styleId="ParaAttribute38">
    <w:name w:val="ParaAttribute38"/>
    <w:rsid w:val="00BE5B25"/>
    <w:pPr>
      <w:wordWrap w:val="0"/>
      <w:spacing w:after="200" w:line="276" w:lineRule="auto"/>
      <w:ind w:left="1800" w:hanging="360"/>
    </w:pPr>
    <w:rPr>
      <w:sz w:val="22"/>
      <w:szCs w:val="22"/>
      <w:lang w:val="en-US" w:eastAsia="en-US" w:bidi="en-US"/>
    </w:rPr>
  </w:style>
  <w:style w:type="paragraph" w:customStyle="1" w:styleId="ParaAttribute39">
    <w:name w:val="ParaAttribute39"/>
    <w:rsid w:val="00BE5B25"/>
    <w:pPr>
      <w:wordWrap w:val="0"/>
      <w:spacing w:after="200" w:line="276" w:lineRule="auto"/>
      <w:ind w:left="1800" w:hanging="360"/>
    </w:pPr>
    <w:rPr>
      <w:sz w:val="22"/>
      <w:szCs w:val="22"/>
      <w:lang w:val="en-US" w:eastAsia="en-US" w:bidi="en-US"/>
    </w:rPr>
  </w:style>
  <w:style w:type="paragraph" w:customStyle="1" w:styleId="ParaAttribute40">
    <w:name w:val="ParaAttribute40"/>
    <w:rsid w:val="00BE5B25"/>
    <w:pPr>
      <w:wordWrap w:val="0"/>
      <w:spacing w:after="200" w:line="276" w:lineRule="auto"/>
    </w:pPr>
    <w:rPr>
      <w:sz w:val="22"/>
      <w:szCs w:val="22"/>
      <w:lang w:val="en-US" w:eastAsia="en-US" w:bidi="en-US"/>
    </w:rPr>
  </w:style>
  <w:style w:type="paragraph" w:customStyle="1" w:styleId="ParaAttribute41">
    <w:name w:val="ParaAttribute41"/>
    <w:rsid w:val="00BE5B25"/>
    <w:pPr>
      <w:wordWrap w:val="0"/>
      <w:spacing w:after="200" w:line="276" w:lineRule="auto"/>
      <w:ind w:left="1440" w:hanging="1440"/>
    </w:pPr>
    <w:rPr>
      <w:sz w:val="22"/>
      <w:szCs w:val="22"/>
      <w:lang w:val="en-US" w:eastAsia="en-US" w:bidi="en-US"/>
    </w:rPr>
  </w:style>
  <w:style w:type="paragraph" w:customStyle="1" w:styleId="ParaAttribute42">
    <w:name w:val="ParaAttribute42"/>
    <w:rsid w:val="00BE5B25"/>
    <w:pPr>
      <w:wordWrap w:val="0"/>
      <w:spacing w:after="200" w:line="276" w:lineRule="auto"/>
      <w:ind w:left="1440" w:hanging="1440"/>
    </w:pPr>
    <w:rPr>
      <w:sz w:val="22"/>
      <w:szCs w:val="22"/>
      <w:lang w:val="en-US" w:eastAsia="en-US" w:bidi="en-US"/>
    </w:rPr>
  </w:style>
  <w:style w:type="paragraph" w:customStyle="1" w:styleId="ParaAttribute43">
    <w:name w:val="ParaAttribute43"/>
    <w:rsid w:val="00BE5B25"/>
    <w:pPr>
      <w:wordWrap w:val="0"/>
      <w:spacing w:after="200" w:line="276" w:lineRule="auto"/>
      <w:ind w:left="1440"/>
      <w:jc w:val="both"/>
    </w:pPr>
    <w:rPr>
      <w:sz w:val="22"/>
      <w:szCs w:val="22"/>
      <w:lang w:val="en-US" w:eastAsia="en-US" w:bidi="en-US"/>
    </w:rPr>
  </w:style>
  <w:style w:type="paragraph" w:customStyle="1" w:styleId="ParaAttribute44">
    <w:name w:val="ParaAttribute44"/>
    <w:rsid w:val="00BE5B25"/>
    <w:pPr>
      <w:widowControl w:val="0"/>
      <w:wordWrap w:val="0"/>
      <w:spacing w:after="200" w:line="276" w:lineRule="auto"/>
      <w:ind w:left="1077" w:hanging="357"/>
      <w:jc w:val="both"/>
    </w:pPr>
    <w:rPr>
      <w:sz w:val="22"/>
      <w:szCs w:val="22"/>
      <w:lang w:val="en-US" w:eastAsia="en-US" w:bidi="en-US"/>
    </w:rPr>
  </w:style>
  <w:style w:type="paragraph" w:customStyle="1" w:styleId="ParaAttribute45">
    <w:name w:val="ParaAttribute45"/>
    <w:rsid w:val="00BE5B25"/>
    <w:pPr>
      <w:wordWrap w:val="0"/>
      <w:spacing w:after="200" w:line="276" w:lineRule="auto"/>
      <w:ind w:left="720"/>
      <w:jc w:val="both"/>
    </w:pPr>
    <w:rPr>
      <w:sz w:val="22"/>
      <w:szCs w:val="22"/>
      <w:lang w:val="en-US" w:eastAsia="en-US" w:bidi="en-US"/>
    </w:rPr>
  </w:style>
  <w:style w:type="paragraph" w:customStyle="1" w:styleId="ParaAttribute46">
    <w:name w:val="ParaAttribute46"/>
    <w:rsid w:val="00BE5B25"/>
    <w:pPr>
      <w:wordWrap w:val="0"/>
      <w:spacing w:after="200" w:line="276" w:lineRule="auto"/>
      <w:ind w:left="1077" w:firstLine="357"/>
      <w:jc w:val="both"/>
    </w:pPr>
    <w:rPr>
      <w:sz w:val="22"/>
      <w:szCs w:val="22"/>
      <w:lang w:val="en-US" w:eastAsia="en-US" w:bidi="en-US"/>
    </w:rPr>
  </w:style>
  <w:style w:type="paragraph" w:customStyle="1" w:styleId="ParaAttribute47">
    <w:name w:val="ParaAttribute47"/>
    <w:rsid w:val="00BE5B25"/>
    <w:pPr>
      <w:widowControl w:val="0"/>
      <w:wordWrap w:val="0"/>
      <w:spacing w:before="220" w:after="200" w:line="276" w:lineRule="auto"/>
      <w:ind w:left="714" w:hanging="357"/>
      <w:jc w:val="both"/>
    </w:pPr>
    <w:rPr>
      <w:sz w:val="22"/>
      <w:szCs w:val="22"/>
      <w:lang w:val="en-US" w:eastAsia="en-US" w:bidi="en-US"/>
    </w:rPr>
  </w:style>
  <w:style w:type="paragraph" w:customStyle="1" w:styleId="ParaAttribute48">
    <w:name w:val="ParaAttribute48"/>
    <w:rsid w:val="00BE5B25"/>
    <w:pPr>
      <w:widowControl w:val="0"/>
      <w:wordWrap w:val="0"/>
      <w:spacing w:before="220" w:after="200" w:line="276" w:lineRule="auto"/>
      <w:ind w:left="714" w:hanging="357"/>
      <w:jc w:val="both"/>
    </w:pPr>
    <w:rPr>
      <w:sz w:val="22"/>
      <w:szCs w:val="22"/>
      <w:lang w:val="en-US" w:eastAsia="en-US" w:bidi="en-US"/>
    </w:rPr>
  </w:style>
  <w:style w:type="paragraph" w:customStyle="1" w:styleId="ParaAttribute49">
    <w:name w:val="ParaAttribute49"/>
    <w:rsid w:val="00BE5B25"/>
    <w:pPr>
      <w:widowControl w:val="0"/>
      <w:wordWrap w:val="0"/>
      <w:spacing w:before="220" w:after="200" w:line="276" w:lineRule="auto"/>
      <w:ind w:left="360"/>
      <w:jc w:val="both"/>
    </w:pPr>
    <w:rPr>
      <w:sz w:val="22"/>
      <w:szCs w:val="22"/>
      <w:lang w:val="en-US" w:eastAsia="en-US" w:bidi="en-US"/>
    </w:rPr>
  </w:style>
  <w:style w:type="paragraph" w:customStyle="1" w:styleId="ParaAttribute50">
    <w:name w:val="ParaAttribute50"/>
    <w:rsid w:val="00BE5B25"/>
    <w:pPr>
      <w:widowControl w:val="0"/>
      <w:wordWrap w:val="0"/>
      <w:spacing w:before="220" w:after="200" w:line="276" w:lineRule="auto"/>
      <w:ind w:left="360"/>
      <w:jc w:val="center"/>
    </w:pPr>
    <w:rPr>
      <w:sz w:val="22"/>
      <w:szCs w:val="22"/>
      <w:lang w:val="en-US" w:eastAsia="en-US" w:bidi="en-US"/>
    </w:rPr>
  </w:style>
  <w:style w:type="paragraph" w:customStyle="1" w:styleId="ParaAttribute51">
    <w:name w:val="ParaAttribute51"/>
    <w:rsid w:val="00BE5B25"/>
    <w:pPr>
      <w:wordWrap w:val="0"/>
      <w:spacing w:before="220" w:after="200" w:line="276" w:lineRule="auto"/>
      <w:ind w:left="360"/>
      <w:jc w:val="both"/>
    </w:pPr>
    <w:rPr>
      <w:sz w:val="22"/>
      <w:szCs w:val="22"/>
      <w:lang w:val="en-US" w:eastAsia="en-US" w:bidi="en-US"/>
    </w:rPr>
  </w:style>
  <w:style w:type="paragraph" w:customStyle="1" w:styleId="ParaAttribute52">
    <w:name w:val="ParaAttribute52"/>
    <w:rsid w:val="00BE5B25"/>
    <w:pPr>
      <w:wordWrap w:val="0"/>
      <w:spacing w:before="220" w:after="200" w:line="276" w:lineRule="auto"/>
      <w:ind w:left="357"/>
      <w:jc w:val="both"/>
    </w:pPr>
    <w:rPr>
      <w:sz w:val="22"/>
      <w:szCs w:val="22"/>
      <w:lang w:val="en-US" w:eastAsia="en-US" w:bidi="en-US"/>
    </w:rPr>
  </w:style>
  <w:style w:type="paragraph" w:customStyle="1" w:styleId="ParaAttribute53">
    <w:name w:val="ParaAttribute53"/>
    <w:rsid w:val="00BE5B25"/>
    <w:pPr>
      <w:widowControl w:val="0"/>
      <w:wordWrap w:val="0"/>
      <w:spacing w:after="200" w:line="276" w:lineRule="auto"/>
      <w:ind w:left="1797" w:hanging="360"/>
      <w:jc w:val="both"/>
    </w:pPr>
    <w:rPr>
      <w:sz w:val="22"/>
      <w:szCs w:val="22"/>
      <w:lang w:val="en-US" w:eastAsia="en-US" w:bidi="en-US"/>
    </w:rPr>
  </w:style>
  <w:style w:type="paragraph" w:customStyle="1" w:styleId="ParaAttribute54">
    <w:name w:val="ParaAttribute54"/>
    <w:rsid w:val="00BE5B25"/>
    <w:pPr>
      <w:wordWrap w:val="0"/>
      <w:spacing w:after="200" w:line="276" w:lineRule="auto"/>
      <w:ind w:left="1437"/>
      <w:jc w:val="both"/>
    </w:pPr>
    <w:rPr>
      <w:sz w:val="22"/>
      <w:szCs w:val="22"/>
      <w:lang w:val="en-US" w:eastAsia="en-US" w:bidi="en-US"/>
    </w:rPr>
  </w:style>
  <w:style w:type="paragraph" w:customStyle="1" w:styleId="ParaAttribute55">
    <w:name w:val="ParaAttribute55"/>
    <w:rsid w:val="00BE5B25"/>
    <w:pPr>
      <w:wordWrap w:val="0"/>
      <w:spacing w:after="200" w:line="276" w:lineRule="auto"/>
      <w:ind w:left="2160" w:firstLine="3"/>
      <w:jc w:val="both"/>
    </w:pPr>
    <w:rPr>
      <w:sz w:val="22"/>
      <w:szCs w:val="22"/>
      <w:lang w:val="en-US" w:eastAsia="en-US" w:bidi="en-US"/>
    </w:rPr>
  </w:style>
  <w:style w:type="paragraph" w:customStyle="1" w:styleId="ParaAttribute56">
    <w:name w:val="ParaAttribute56"/>
    <w:rsid w:val="00BE5B25"/>
    <w:pPr>
      <w:wordWrap w:val="0"/>
      <w:spacing w:after="200" w:line="276" w:lineRule="auto"/>
      <w:ind w:left="720"/>
      <w:jc w:val="both"/>
    </w:pPr>
    <w:rPr>
      <w:sz w:val="22"/>
      <w:szCs w:val="22"/>
      <w:lang w:val="en-US" w:eastAsia="en-US" w:bidi="en-US"/>
    </w:rPr>
  </w:style>
  <w:style w:type="paragraph" w:customStyle="1" w:styleId="ParaAttribute57">
    <w:name w:val="ParaAttribute57"/>
    <w:rsid w:val="00BE5B25"/>
    <w:pPr>
      <w:wordWrap w:val="0"/>
      <w:spacing w:before="220" w:after="200" w:line="276" w:lineRule="auto"/>
      <w:ind w:right="-897"/>
      <w:jc w:val="both"/>
    </w:pPr>
    <w:rPr>
      <w:sz w:val="22"/>
      <w:szCs w:val="22"/>
      <w:lang w:val="en-US" w:eastAsia="en-US" w:bidi="en-US"/>
    </w:rPr>
  </w:style>
  <w:style w:type="paragraph" w:customStyle="1" w:styleId="ParaAttribute58">
    <w:name w:val="ParaAttribute58"/>
    <w:rsid w:val="00BE5B25"/>
    <w:pPr>
      <w:wordWrap w:val="0"/>
      <w:spacing w:before="200" w:after="200" w:line="276" w:lineRule="auto"/>
      <w:jc w:val="center"/>
    </w:pPr>
    <w:rPr>
      <w:sz w:val="22"/>
      <w:szCs w:val="22"/>
      <w:lang w:val="en-US" w:eastAsia="en-US" w:bidi="en-US"/>
    </w:rPr>
  </w:style>
  <w:style w:type="paragraph" w:customStyle="1" w:styleId="ParaAttribute59">
    <w:name w:val="ParaAttribute59"/>
    <w:rsid w:val="00BE5B25"/>
    <w:pPr>
      <w:wordWrap w:val="0"/>
      <w:spacing w:before="220" w:after="200" w:line="276" w:lineRule="auto"/>
      <w:ind w:left="357"/>
      <w:jc w:val="both"/>
    </w:pPr>
    <w:rPr>
      <w:sz w:val="22"/>
      <w:szCs w:val="22"/>
      <w:lang w:val="en-US" w:eastAsia="en-US" w:bidi="en-US"/>
    </w:rPr>
  </w:style>
  <w:style w:type="paragraph" w:customStyle="1" w:styleId="ParaAttribute60">
    <w:name w:val="ParaAttribute60"/>
    <w:rsid w:val="00BE5B25"/>
    <w:pPr>
      <w:wordWrap w:val="0"/>
      <w:spacing w:before="220" w:after="200" w:line="276" w:lineRule="auto"/>
      <w:ind w:firstLine="357"/>
      <w:jc w:val="both"/>
    </w:pPr>
    <w:rPr>
      <w:sz w:val="22"/>
      <w:szCs w:val="22"/>
      <w:lang w:val="en-US" w:eastAsia="en-US" w:bidi="en-US"/>
    </w:rPr>
  </w:style>
  <w:style w:type="paragraph" w:customStyle="1" w:styleId="ParaAttribute61">
    <w:name w:val="ParaAttribute61"/>
    <w:rsid w:val="00BE5B25"/>
    <w:pPr>
      <w:widowControl w:val="0"/>
      <w:wordWrap w:val="0"/>
      <w:spacing w:after="200" w:line="276" w:lineRule="auto"/>
      <w:ind w:left="1077" w:hanging="357"/>
      <w:jc w:val="both"/>
    </w:pPr>
    <w:rPr>
      <w:sz w:val="22"/>
      <w:szCs w:val="22"/>
      <w:lang w:val="en-US" w:eastAsia="en-US" w:bidi="en-US"/>
    </w:rPr>
  </w:style>
  <w:style w:type="paragraph" w:customStyle="1" w:styleId="ParaAttribute62">
    <w:name w:val="ParaAttribute62"/>
    <w:rsid w:val="00BE5B25"/>
    <w:pPr>
      <w:widowControl w:val="0"/>
      <w:wordWrap w:val="0"/>
      <w:spacing w:after="200" w:line="276" w:lineRule="auto"/>
      <w:ind w:left="1077" w:hanging="357"/>
      <w:jc w:val="both"/>
    </w:pPr>
    <w:rPr>
      <w:sz w:val="22"/>
      <w:szCs w:val="22"/>
      <w:lang w:val="en-US" w:eastAsia="en-US" w:bidi="en-US"/>
    </w:rPr>
  </w:style>
  <w:style w:type="paragraph" w:customStyle="1" w:styleId="ParaAttribute63">
    <w:name w:val="ParaAttribute63"/>
    <w:rsid w:val="00BE5B25"/>
    <w:pPr>
      <w:wordWrap w:val="0"/>
      <w:spacing w:before="220" w:after="200" w:line="276" w:lineRule="auto"/>
      <w:ind w:left="1440"/>
      <w:jc w:val="both"/>
    </w:pPr>
    <w:rPr>
      <w:sz w:val="22"/>
      <w:szCs w:val="22"/>
      <w:lang w:val="en-US" w:eastAsia="en-US" w:bidi="en-US"/>
    </w:rPr>
  </w:style>
  <w:style w:type="paragraph" w:customStyle="1" w:styleId="ParaAttribute64">
    <w:name w:val="ParaAttribute64"/>
    <w:rsid w:val="00BE5B25"/>
    <w:pPr>
      <w:wordWrap w:val="0"/>
      <w:spacing w:before="220" w:after="200" w:line="276" w:lineRule="auto"/>
      <w:ind w:left="714"/>
      <w:jc w:val="both"/>
    </w:pPr>
    <w:rPr>
      <w:sz w:val="22"/>
      <w:szCs w:val="22"/>
      <w:lang w:val="en-US" w:eastAsia="en-US" w:bidi="en-US"/>
    </w:rPr>
  </w:style>
  <w:style w:type="paragraph" w:customStyle="1" w:styleId="ParaAttribute65">
    <w:name w:val="ParaAttribute65"/>
    <w:rsid w:val="00BE5B25"/>
    <w:pPr>
      <w:wordWrap w:val="0"/>
      <w:spacing w:after="200" w:line="276" w:lineRule="auto"/>
    </w:pPr>
    <w:rPr>
      <w:sz w:val="22"/>
      <w:szCs w:val="22"/>
      <w:lang w:val="en-US" w:eastAsia="en-US" w:bidi="en-US"/>
    </w:rPr>
  </w:style>
  <w:style w:type="paragraph" w:customStyle="1" w:styleId="ParaAttribute66">
    <w:name w:val="ParaAttribute66"/>
    <w:rsid w:val="00BE5B25"/>
    <w:pPr>
      <w:wordWrap w:val="0"/>
      <w:spacing w:before="220" w:after="200" w:line="276" w:lineRule="auto"/>
    </w:pPr>
    <w:rPr>
      <w:sz w:val="22"/>
      <w:szCs w:val="22"/>
      <w:lang w:val="en-US" w:eastAsia="en-US" w:bidi="en-US"/>
    </w:rPr>
  </w:style>
  <w:style w:type="paragraph" w:customStyle="1" w:styleId="ParaAttribute67">
    <w:name w:val="ParaAttribute67"/>
    <w:rsid w:val="00BE5B25"/>
    <w:pPr>
      <w:widowControl w:val="0"/>
      <w:wordWrap w:val="0"/>
      <w:spacing w:after="200" w:line="276" w:lineRule="auto"/>
    </w:pPr>
    <w:rPr>
      <w:sz w:val="22"/>
      <w:szCs w:val="22"/>
      <w:lang w:val="en-US" w:eastAsia="en-US" w:bidi="en-US"/>
    </w:rPr>
  </w:style>
  <w:style w:type="paragraph" w:customStyle="1" w:styleId="ParaAttribute68">
    <w:name w:val="ParaAttribute68"/>
    <w:rsid w:val="00BE5B25"/>
    <w:pPr>
      <w:widowControl w:val="0"/>
      <w:wordWrap w:val="0"/>
      <w:spacing w:after="200" w:line="276" w:lineRule="auto"/>
    </w:pPr>
    <w:rPr>
      <w:sz w:val="22"/>
      <w:szCs w:val="22"/>
      <w:lang w:val="en-US" w:eastAsia="en-US" w:bidi="en-US"/>
    </w:rPr>
  </w:style>
  <w:style w:type="paragraph" w:customStyle="1" w:styleId="ParaAttribute69">
    <w:name w:val="ParaAttribute69"/>
    <w:rsid w:val="00BE5B25"/>
    <w:pPr>
      <w:widowControl w:val="0"/>
      <w:wordWrap w:val="0"/>
      <w:spacing w:after="200" w:line="276" w:lineRule="auto"/>
    </w:pPr>
    <w:rPr>
      <w:sz w:val="22"/>
      <w:szCs w:val="22"/>
      <w:lang w:val="en-US" w:eastAsia="en-US" w:bidi="en-US"/>
    </w:rPr>
  </w:style>
  <w:style w:type="paragraph" w:customStyle="1" w:styleId="ParaAttribute70">
    <w:name w:val="ParaAttribute70"/>
    <w:rsid w:val="00BE5B25"/>
    <w:pPr>
      <w:widowControl w:val="0"/>
      <w:wordWrap w:val="0"/>
      <w:spacing w:after="200" w:line="276" w:lineRule="auto"/>
    </w:pPr>
    <w:rPr>
      <w:sz w:val="22"/>
      <w:szCs w:val="22"/>
      <w:lang w:val="en-US" w:eastAsia="en-US" w:bidi="en-US"/>
    </w:rPr>
  </w:style>
  <w:style w:type="paragraph" w:customStyle="1" w:styleId="ParaAttribute71">
    <w:name w:val="ParaAttribute71"/>
    <w:rsid w:val="00BE5B25"/>
    <w:pPr>
      <w:widowControl w:val="0"/>
      <w:wordWrap w:val="0"/>
      <w:spacing w:after="200" w:line="276" w:lineRule="auto"/>
    </w:pPr>
    <w:rPr>
      <w:sz w:val="22"/>
      <w:szCs w:val="22"/>
      <w:lang w:val="en-US" w:eastAsia="en-US" w:bidi="en-US"/>
    </w:rPr>
  </w:style>
  <w:style w:type="paragraph" w:customStyle="1" w:styleId="ParaAttribute72">
    <w:name w:val="ParaAttribute72"/>
    <w:rsid w:val="00BE5B25"/>
    <w:pPr>
      <w:widowControl w:val="0"/>
      <w:wordWrap w:val="0"/>
      <w:spacing w:after="200" w:line="276" w:lineRule="auto"/>
    </w:pPr>
    <w:rPr>
      <w:sz w:val="22"/>
      <w:szCs w:val="22"/>
      <w:lang w:val="en-US" w:eastAsia="en-US" w:bidi="en-US"/>
    </w:rPr>
  </w:style>
  <w:style w:type="paragraph" w:customStyle="1" w:styleId="ParaAttribute73">
    <w:name w:val="ParaAttribute73"/>
    <w:rsid w:val="00BE5B25"/>
    <w:pPr>
      <w:widowControl w:val="0"/>
      <w:wordWrap w:val="0"/>
      <w:spacing w:after="200" w:line="276" w:lineRule="auto"/>
    </w:pPr>
    <w:rPr>
      <w:sz w:val="22"/>
      <w:szCs w:val="22"/>
      <w:lang w:val="en-US" w:eastAsia="en-US" w:bidi="en-US"/>
    </w:rPr>
  </w:style>
  <w:style w:type="paragraph" w:customStyle="1" w:styleId="ParaAttribute74">
    <w:name w:val="ParaAttribute74"/>
    <w:rsid w:val="00BE5B25"/>
    <w:pPr>
      <w:widowControl w:val="0"/>
      <w:wordWrap w:val="0"/>
      <w:spacing w:after="200" w:line="276" w:lineRule="auto"/>
    </w:pPr>
    <w:rPr>
      <w:sz w:val="22"/>
      <w:szCs w:val="22"/>
      <w:lang w:val="en-US" w:eastAsia="en-US" w:bidi="en-US"/>
    </w:rPr>
  </w:style>
  <w:style w:type="paragraph" w:customStyle="1" w:styleId="ParaAttribute75">
    <w:name w:val="ParaAttribute75"/>
    <w:rsid w:val="00BE5B25"/>
    <w:pPr>
      <w:widowControl w:val="0"/>
      <w:wordWrap w:val="0"/>
      <w:spacing w:after="200" w:line="276" w:lineRule="auto"/>
    </w:pPr>
    <w:rPr>
      <w:sz w:val="22"/>
      <w:szCs w:val="22"/>
      <w:lang w:val="en-US" w:eastAsia="en-US" w:bidi="en-US"/>
    </w:rPr>
  </w:style>
  <w:style w:type="paragraph" w:customStyle="1" w:styleId="ParaAttribute76">
    <w:name w:val="ParaAttribute76"/>
    <w:rsid w:val="00BE5B25"/>
    <w:pPr>
      <w:widowControl w:val="0"/>
      <w:wordWrap w:val="0"/>
      <w:spacing w:after="200" w:line="276" w:lineRule="auto"/>
    </w:pPr>
    <w:rPr>
      <w:sz w:val="22"/>
      <w:szCs w:val="22"/>
      <w:lang w:val="en-US" w:eastAsia="en-US" w:bidi="en-US"/>
    </w:rPr>
  </w:style>
  <w:style w:type="paragraph" w:customStyle="1" w:styleId="ParaAttribute77">
    <w:name w:val="ParaAttribute77"/>
    <w:rsid w:val="00BE5B25"/>
    <w:pPr>
      <w:widowControl w:val="0"/>
      <w:wordWrap w:val="0"/>
      <w:spacing w:after="200" w:line="276" w:lineRule="auto"/>
    </w:pPr>
    <w:rPr>
      <w:sz w:val="22"/>
      <w:szCs w:val="22"/>
      <w:lang w:val="en-US" w:eastAsia="en-US" w:bidi="en-US"/>
    </w:rPr>
  </w:style>
  <w:style w:type="paragraph" w:customStyle="1" w:styleId="ParaAttribute78">
    <w:name w:val="ParaAttribute78"/>
    <w:rsid w:val="00BE5B25"/>
    <w:pPr>
      <w:widowControl w:val="0"/>
      <w:wordWrap w:val="0"/>
      <w:spacing w:after="200" w:line="276" w:lineRule="auto"/>
    </w:pPr>
    <w:rPr>
      <w:sz w:val="22"/>
      <w:szCs w:val="22"/>
      <w:lang w:val="en-US" w:eastAsia="en-US" w:bidi="en-US"/>
    </w:rPr>
  </w:style>
  <w:style w:type="paragraph" w:customStyle="1" w:styleId="ParaAttribute79">
    <w:name w:val="ParaAttribute79"/>
    <w:rsid w:val="00BE5B25"/>
    <w:pPr>
      <w:widowControl w:val="0"/>
      <w:wordWrap w:val="0"/>
      <w:spacing w:after="200" w:line="276" w:lineRule="auto"/>
    </w:pPr>
    <w:rPr>
      <w:sz w:val="22"/>
      <w:szCs w:val="22"/>
      <w:lang w:val="en-US" w:eastAsia="en-US" w:bidi="en-US"/>
    </w:rPr>
  </w:style>
  <w:style w:type="paragraph" w:customStyle="1" w:styleId="ParaAttribute80">
    <w:name w:val="ParaAttribute80"/>
    <w:rsid w:val="00BE5B25"/>
    <w:pPr>
      <w:widowControl w:val="0"/>
      <w:wordWrap w:val="0"/>
      <w:spacing w:after="200" w:line="276" w:lineRule="auto"/>
    </w:pPr>
    <w:rPr>
      <w:sz w:val="22"/>
      <w:szCs w:val="22"/>
      <w:lang w:val="en-US" w:eastAsia="en-US" w:bidi="en-US"/>
    </w:rPr>
  </w:style>
  <w:style w:type="paragraph" w:customStyle="1" w:styleId="ParaAttribute81">
    <w:name w:val="ParaAttribute81"/>
    <w:rsid w:val="00BE5B25"/>
    <w:pPr>
      <w:widowControl w:val="0"/>
      <w:wordWrap w:val="0"/>
      <w:spacing w:after="200" w:line="276" w:lineRule="auto"/>
    </w:pPr>
    <w:rPr>
      <w:sz w:val="22"/>
      <w:szCs w:val="22"/>
      <w:lang w:val="en-US" w:eastAsia="en-US" w:bidi="en-US"/>
    </w:rPr>
  </w:style>
  <w:style w:type="paragraph" w:customStyle="1" w:styleId="ParaAttribute82">
    <w:name w:val="ParaAttribute82"/>
    <w:rsid w:val="00BE5B25"/>
    <w:pPr>
      <w:widowControl w:val="0"/>
      <w:wordWrap w:val="0"/>
      <w:spacing w:after="200" w:line="276" w:lineRule="auto"/>
    </w:pPr>
    <w:rPr>
      <w:sz w:val="22"/>
      <w:szCs w:val="22"/>
      <w:lang w:val="en-US" w:eastAsia="en-US" w:bidi="en-US"/>
    </w:rPr>
  </w:style>
  <w:style w:type="paragraph" w:customStyle="1" w:styleId="ParaAttribute83">
    <w:name w:val="ParaAttribute83"/>
    <w:rsid w:val="00BE5B25"/>
    <w:pPr>
      <w:widowControl w:val="0"/>
      <w:wordWrap w:val="0"/>
      <w:spacing w:after="200" w:line="276" w:lineRule="auto"/>
    </w:pPr>
    <w:rPr>
      <w:sz w:val="22"/>
      <w:szCs w:val="22"/>
      <w:lang w:val="en-US" w:eastAsia="en-US" w:bidi="en-US"/>
    </w:rPr>
  </w:style>
  <w:style w:type="paragraph" w:customStyle="1" w:styleId="ParaAttribute84">
    <w:name w:val="ParaAttribute84"/>
    <w:rsid w:val="00BE5B25"/>
    <w:pPr>
      <w:wordWrap w:val="0"/>
      <w:spacing w:before="220" w:after="200" w:line="276" w:lineRule="auto"/>
      <w:jc w:val="center"/>
    </w:pPr>
    <w:rPr>
      <w:sz w:val="22"/>
      <w:szCs w:val="22"/>
      <w:lang w:val="en-US" w:eastAsia="en-US" w:bidi="en-US"/>
    </w:rPr>
  </w:style>
  <w:style w:type="paragraph" w:customStyle="1" w:styleId="ParaAttribute85">
    <w:name w:val="ParaAttribute85"/>
    <w:rsid w:val="00BE5B25"/>
    <w:pPr>
      <w:wordWrap w:val="0"/>
      <w:spacing w:before="220" w:after="200" w:line="276" w:lineRule="auto"/>
      <w:ind w:firstLine="720"/>
    </w:pPr>
    <w:rPr>
      <w:sz w:val="22"/>
      <w:szCs w:val="22"/>
      <w:lang w:val="en-US" w:eastAsia="en-US" w:bidi="en-US"/>
    </w:rPr>
  </w:style>
  <w:style w:type="paragraph" w:customStyle="1" w:styleId="ParaAttribute86">
    <w:name w:val="ParaAttribute86"/>
    <w:rsid w:val="00BE5B25"/>
    <w:pPr>
      <w:wordWrap w:val="0"/>
      <w:spacing w:before="220" w:after="200" w:line="276" w:lineRule="auto"/>
      <w:ind w:left="720" w:firstLine="720"/>
    </w:pPr>
    <w:rPr>
      <w:sz w:val="22"/>
      <w:szCs w:val="22"/>
      <w:lang w:val="en-US" w:eastAsia="en-US" w:bidi="en-US"/>
    </w:rPr>
  </w:style>
  <w:style w:type="paragraph" w:customStyle="1" w:styleId="ParaAttribute87">
    <w:name w:val="ParaAttribute87"/>
    <w:rsid w:val="00BE5B25"/>
    <w:pPr>
      <w:widowControl w:val="0"/>
      <w:wordWrap w:val="0"/>
      <w:spacing w:after="200" w:line="276" w:lineRule="auto"/>
      <w:ind w:left="1437"/>
      <w:jc w:val="both"/>
    </w:pPr>
    <w:rPr>
      <w:sz w:val="22"/>
      <w:szCs w:val="22"/>
      <w:lang w:val="en-US" w:eastAsia="en-US" w:bidi="en-US"/>
    </w:rPr>
  </w:style>
  <w:style w:type="paragraph" w:customStyle="1" w:styleId="ParaAttribute88">
    <w:name w:val="ParaAttribute88"/>
    <w:rsid w:val="00BE5B25"/>
    <w:pPr>
      <w:widowControl w:val="0"/>
      <w:wordWrap w:val="0"/>
      <w:spacing w:before="220" w:after="200" w:line="276" w:lineRule="auto"/>
      <w:ind w:left="357"/>
      <w:jc w:val="both"/>
    </w:pPr>
    <w:rPr>
      <w:sz w:val="22"/>
      <w:szCs w:val="22"/>
      <w:lang w:val="en-US" w:eastAsia="en-US" w:bidi="en-US"/>
    </w:rPr>
  </w:style>
  <w:style w:type="paragraph" w:customStyle="1" w:styleId="ParaAttribute89">
    <w:name w:val="ParaAttribute89"/>
    <w:rsid w:val="00BE5B25"/>
    <w:pPr>
      <w:widowControl w:val="0"/>
      <w:wordWrap w:val="0"/>
      <w:spacing w:before="220" w:after="200" w:line="276" w:lineRule="auto"/>
      <w:ind w:left="360"/>
      <w:jc w:val="both"/>
    </w:pPr>
    <w:rPr>
      <w:sz w:val="22"/>
      <w:szCs w:val="22"/>
      <w:lang w:val="en-US" w:eastAsia="en-US" w:bidi="en-US"/>
    </w:rPr>
  </w:style>
  <w:style w:type="paragraph" w:customStyle="1" w:styleId="ParaAttribute90">
    <w:name w:val="ParaAttribute90"/>
    <w:rsid w:val="00BE5B25"/>
    <w:pPr>
      <w:widowControl w:val="0"/>
      <w:wordWrap w:val="0"/>
      <w:spacing w:before="220" w:after="200" w:line="276" w:lineRule="auto"/>
      <w:ind w:left="357"/>
      <w:jc w:val="both"/>
    </w:pPr>
    <w:rPr>
      <w:sz w:val="22"/>
      <w:szCs w:val="22"/>
      <w:lang w:val="en-US" w:eastAsia="en-US" w:bidi="en-US"/>
    </w:rPr>
  </w:style>
  <w:style w:type="paragraph" w:customStyle="1" w:styleId="ParaAttribute91">
    <w:name w:val="ParaAttribute91"/>
    <w:rsid w:val="00BE5B25"/>
    <w:pPr>
      <w:widowControl w:val="0"/>
      <w:wordWrap w:val="0"/>
      <w:spacing w:after="200" w:line="276" w:lineRule="auto"/>
      <w:ind w:left="720"/>
      <w:jc w:val="both"/>
    </w:pPr>
    <w:rPr>
      <w:sz w:val="22"/>
      <w:szCs w:val="22"/>
      <w:lang w:val="en-US" w:eastAsia="en-US" w:bidi="en-US"/>
    </w:rPr>
  </w:style>
  <w:style w:type="character" w:customStyle="1" w:styleId="CharAttribute0">
    <w:name w:val="CharAttribute0"/>
    <w:rsid w:val="00BE5B25"/>
    <w:rPr>
      <w:rFonts w:ascii="Arial" w:eastAsia="Arial"/>
      <w:b/>
      <w:sz w:val="32"/>
    </w:rPr>
  </w:style>
  <w:style w:type="character" w:customStyle="1" w:styleId="CharAttribute1">
    <w:name w:val="CharAttribute1"/>
    <w:rsid w:val="00BE5B25"/>
    <w:rPr>
      <w:rFonts w:ascii="Arial" w:eastAsia="Arial"/>
      <w:sz w:val="22"/>
    </w:rPr>
  </w:style>
  <w:style w:type="character" w:customStyle="1" w:styleId="CharAttribute2">
    <w:name w:val="CharAttribute2"/>
    <w:qFormat/>
    <w:rsid w:val="00B2379C"/>
    <w:rPr>
      <w:rFonts w:ascii="Arial" w:eastAsia="Arial" w:hAnsi="Arial" w:cs="Arial"/>
      <w:b/>
      <w:sz w:val="24"/>
    </w:rPr>
  </w:style>
  <w:style w:type="character" w:customStyle="1" w:styleId="CharAttribute3">
    <w:name w:val="CharAttribute3"/>
    <w:rsid w:val="00BE5B25"/>
    <w:rPr>
      <w:rFonts w:ascii="Batang" w:eastAsia="Batang"/>
    </w:rPr>
  </w:style>
  <w:style w:type="character" w:customStyle="1" w:styleId="CharAttribute4">
    <w:name w:val="CharAttribute4"/>
    <w:rsid w:val="00BE5B25"/>
    <w:rPr>
      <w:rFonts w:ascii="Arial" w:eastAsia="Arial"/>
      <w:b/>
      <w:sz w:val="32"/>
    </w:rPr>
  </w:style>
  <w:style w:type="character" w:customStyle="1" w:styleId="CharAttribute5">
    <w:name w:val="CharAttribute5"/>
    <w:rsid w:val="00BE5B25"/>
    <w:rPr>
      <w:rFonts w:ascii="Arial" w:eastAsia="Arial"/>
      <w:b/>
      <w:sz w:val="32"/>
    </w:rPr>
  </w:style>
  <w:style w:type="character" w:customStyle="1" w:styleId="CharAttribute6">
    <w:name w:val="CharAttribute6"/>
    <w:rsid w:val="00BE5B25"/>
    <w:rPr>
      <w:rFonts w:ascii="Arial" w:eastAsia="Arial"/>
      <w:b/>
      <w:sz w:val="22"/>
    </w:rPr>
  </w:style>
  <w:style w:type="character" w:customStyle="1" w:styleId="CharAttribute7">
    <w:name w:val="CharAttribute7"/>
    <w:qFormat/>
    <w:rsid w:val="00031CFF"/>
    <w:rPr>
      <w:rFonts w:ascii="Arial" w:hAnsi="Arial"/>
      <w:b/>
      <w:caps w:val="0"/>
      <w:smallCaps w:val="0"/>
      <w:sz w:val="28"/>
      <w:szCs w:val="28"/>
    </w:rPr>
  </w:style>
  <w:style w:type="character" w:customStyle="1" w:styleId="CharAttribute8">
    <w:name w:val="CharAttribute8"/>
    <w:rsid w:val="00BE5B25"/>
    <w:rPr>
      <w:rFonts w:ascii="Arial" w:eastAsia="Arial"/>
      <w:b/>
      <w:sz w:val="24"/>
    </w:rPr>
  </w:style>
  <w:style w:type="character" w:customStyle="1" w:styleId="CharAttribute9">
    <w:name w:val="CharAttribute9"/>
    <w:rsid w:val="00BE5B25"/>
    <w:rPr>
      <w:rFonts w:ascii="Arial" w:eastAsia="Arial"/>
      <w:b/>
      <w:sz w:val="24"/>
    </w:rPr>
  </w:style>
  <w:style w:type="character" w:customStyle="1" w:styleId="CharAttribute11">
    <w:name w:val="CharAttribute11"/>
    <w:rsid w:val="00BE5B25"/>
    <w:rPr>
      <w:rFonts w:ascii="Arial" w:eastAsia="Arial"/>
      <w:color w:val="0000FF"/>
      <w:sz w:val="22"/>
      <w:u w:val="single"/>
    </w:rPr>
  </w:style>
  <w:style w:type="character" w:customStyle="1" w:styleId="CharAttribute12">
    <w:name w:val="CharAttribute12"/>
    <w:rsid w:val="00BE5B25"/>
    <w:rPr>
      <w:rFonts w:ascii="Times New Roman" w:eastAsia="Times New Roman"/>
    </w:rPr>
  </w:style>
  <w:style w:type="character" w:customStyle="1" w:styleId="CharAttribute13">
    <w:name w:val="CharAttribute13"/>
    <w:rsid w:val="00BE5B25"/>
    <w:rPr>
      <w:rFonts w:ascii="Arial" w:eastAsia="Arial"/>
      <w:color w:val="0000FF"/>
      <w:sz w:val="22"/>
      <w:u w:val="single"/>
    </w:rPr>
  </w:style>
  <w:style w:type="character" w:customStyle="1" w:styleId="CharAttribute14">
    <w:name w:val="CharAttribute14"/>
    <w:rsid w:val="00BE5B25"/>
    <w:rPr>
      <w:rFonts w:ascii="Arial" w:eastAsia="Arial"/>
      <w:sz w:val="22"/>
    </w:rPr>
  </w:style>
  <w:style w:type="character" w:customStyle="1" w:styleId="CharAttribute15">
    <w:name w:val="CharAttribute15"/>
    <w:rsid w:val="00BE5B25"/>
    <w:rPr>
      <w:rFonts w:ascii="Arial" w:eastAsia="Arial"/>
      <w:b/>
      <w:sz w:val="22"/>
    </w:rPr>
  </w:style>
  <w:style w:type="character" w:customStyle="1" w:styleId="CharAttribute16">
    <w:name w:val="CharAttribute16"/>
    <w:rsid w:val="00BE5B25"/>
    <w:rPr>
      <w:rFonts w:ascii="Arial" w:eastAsia="Arial"/>
      <w:color w:val="0000FF"/>
      <w:sz w:val="22"/>
    </w:rPr>
  </w:style>
  <w:style w:type="character" w:customStyle="1" w:styleId="CharAttribute17">
    <w:name w:val="CharAttribute17"/>
    <w:rsid w:val="00BE5B25"/>
    <w:rPr>
      <w:rFonts w:ascii="Arial" w:eastAsia="Arial"/>
      <w:color w:val="0000FF"/>
      <w:sz w:val="22"/>
    </w:rPr>
  </w:style>
  <w:style w:type="character" w:customStyle="1" w:styleId="CharAttribute18">
    <w:name w:val="CharAttribute18"/>
    <w:rsid w:val="00BE5B25"/>
    <w:rPr>
      <w:rFonts w:ascii="Arial" w:eastAsia="Arial"/>
    </w:rPr>
  </w:style>
  <w:style w:type="character" w:customStyle="1" w:styleId="CharAttribute19">
    <w:name w:val="CharAttribute19"/>
    <w:rsid w:val="00BE5B25"/>
    <w:rPr>
      <w:rFonts w:ascii="Arial" w:eastAsia="Arial"/>
      <w:color w:val="323232"/>
      <w:shd w:val="clear" w:color="auto" w:fill="FFFFFF"/>
    </w:rPr>
  </w:style>
  <w:style w:type="character" w:customStyle="1" w:styleId="CharAttribute20">
    <w:name w:val="CharAttribute20"/>
    <w:rsid w:val="00BE5B25"/>
    <w:rPr>
      <w:rFonts w:ascii="Arial" w:eastAsia="Arial"/>
    </w:rPr>
  </w:style>
  <w:style w:type="character" w:customStyle="1" w:styleId="CharAttribute21">
    <w:name w:val="CharAttribute21"/>
    <w:rsid w:val="00BE5B25"/>
    <w:rPr>
      <w:rFonts w:ascii="Arial" w:eastAsia="Arial"/>
      <w:color w:val="0000FF"/>
      <w:u w:val="single"/>
    </w:rPr>
  </w:style>
  <w:style w:type="character" w:customStyle="1" w:styleId="CharAttribute22">
    <w:name w:val="CharAttribute22"/>
    <w:rsid w:val="00BE5B25"/>
    <w:rPr>
      <w:rFonts w:ascii="Arial" w:eastAsia="Arial"/>
      <w:b/>
      <w:color w:val="323232"/>
      <w:shd w:val="clear" w:color="auto" w:fill="FFFFFF"/>
    </w:rPr>
  </w:style>
  <w:style w:type="character" w:customStyle="1" w:styleId="CharAttribute23">
    <w:name w:val="CharAttribute23"/>
    <w:rsid w:val="00BE5B25"/>
    <w:rPr>
      <w:rFonts w:ascii="Arial" w:eastAsia="Arial"/>
      <w:b/>
      <w:sz w:val="32"/>
    </w:rPr>
  </w:style>
  <w:style w:type="character" w:customStyle="1" w:styleId="CharAttribute24">
    <w:name w:val="CharAttribute24"/>
    <w:rsid w:val="00BE5B25"/>
    <w:rPr>
      <w:rFonts w:ascii="Arial" w:eastAsia="Arial"/>
      <w:b/>
      <w:sz w:val="28"/>
    </w:rPr>
  </w:style>
  <w:style w:type="character" w:customStyle="1" w:styleId="CharAttribute25">
    <w:name w:val="CharAttribute25"/>
    <w:rsid w:val="00BE5B25"/>
    <w:rPr>
      <w:rFonts w:ascii="Arial" w:eastAsia="Arial"/>
      <w:b/>
      <w:sz w:val="28"/>
    </w:rPr>
  </w:style>
  <w:style w:type="character" w:customStyle="1" w:styleId="CharAttribute26">
    <w:name w:val="CharAttribute26"/>
    <w:rsid w:val="00BE5B25"/>
    <w:rPr>
      <w:rFonts w:ascii="Arial" w:eastAsia="Arial"/>
      <w:sz w:val="22"/>
    </w:rPr>
  </w:style>
  <w:style w:type="character" w:customStyle="1" w:styleId="CharAttribute27">
    <w:name w:val="CharAttribute27"/>
    <w:rsid w:val="00BE5B25"/>
    <w:rPr>
      <w:rFonts w:ascii="Arial" w:eastAsia="Arial"/>
      <w:sz w:val="22"/>
    </w:rPr>
  </w:style>
  <w:style w:type="character" w:customStyle="1" w:styleId="CharAttribute28">
    <w:name w:val="CharAttribute28"/>
    <w:rsid w:val="00BE5B25"/>
    <w:rPr>
      <w:rFonts w:ascii="Times New Roman" w:eastAsia="Times New Roman"/>
      <w:sz w:val="22"/>
    </w:rPr>
  </w:style>
  <w:style w:type="character" w:customStyle="1" w:styleId="CharAttribute29">
    <w:name w:val="CharAttribute29"/>
    <w:rsid w:val="00BE5B25"/>
    <w:rPr>
      <w:rFonts w:ascii="Times New Roman" w:eastAsia="Times New Roman"/>
      <w:sz w:val="22"/>
    </w:rPr>
  </w:style>
  <w:style w:type="character" w:customStyle="1" w:styleId="CharAttribute30">
    <w:name w:val="CharAttribute30"/>
    <w:rsid w:val="00BE5B25"/>
    <w:rPr>
      <w:rFonts w:ascii="Arial" w:eastAsia="Arial"/>
      <w:sz w:val="22"/>
    </w:rPr>
  </w:style>
  <w:style w:type="character" w:customStyle="1" w:styleId="CharAttribute31">
    <w:name w:val="CharAttribute31"/>
    <w:rsid w:val="00BE5B25"/>
    <w:rPr>
      <w:rFonts w:ascii="Times New Roman" w:eastAsia="Times New Roman"/>
      <w:sz w:val="22"/>
    </w:rPr>
  </w:style>
  <w:style w:type="character" w:customStyle="1" w:styleId="CharAttribute32">
    <w:name w:val="CharAttribute32"/>
    <w:rsid w:val="00BE5B25"/>
    <w:rPr>
      <w:rFonts w:ascii="Times New Roman" w:eastAsia="Times New Roman"/>
      <w:sz w:val="22"/>
    </w:rPr>
  </w:style>
  <w:style w:type="character" w:customStyle="1" w:styleId="CharAttribute33">
    <w:name w:val="CharAttribute33"/>
    <w:rsid w:val="00BE5B25"/>
    <w:rPr>
      <w:rFonts w:ascii="Times New Roman" w:eastAsia="Times New Roman"/>
      <w:sz w:val="22"/>
    </w:rPr>
  </w:style>
  <w:style w:type="character" w:customStyle="1" w:styleId="CharAttribute34">
    <w:name w:val="CharAttribute34"/>
    <w:rsid w:val="00BE5B25"/>
    <w:rPr>
      <w:rFonts w:ascii="Times New Roman" w:eastAsia="Times New Roman"/>
      <w:sz w:val="22"/>
    </w:rPr>
  </w:style>
  <w:style w:type="character" w:customStyle="1" w:styleId="CharAttribute35">
    <w:name w:val="CharAttribute35"/>
    <w:rsid w:val="00BE5B25"/>
    <w:rPr>
      <w:rFonts w:ascii="Times New Roman" w:eastAsia="Times New Roman"/>
      <w:sz w:val="22"/>
    </w:rPr>
  </w:style>
  <w:style w:type="character" w:customStyle="1" w:styleId="CharAttribute36">
    <w:name w:val="CharAttribute36"/>
    <w:rsid w:val="00BE5B25"/>
    <w:rPr>
      <w:rFonts w:ascii="Times New Roman" w:eastAsia="Times New Roman"/>
      <w:sz w:val="22"/>
    </w:rPr>
  </w:style>
  <w:style w:type="character" w:customStyle="1" w:styleId="CharAttribute37">
    <w:name w:val="CharAttribute37"/>
    <w:rsid w:val="00BE5B25"/>
    <w:rPr>
      <w:rFonts w:ascii="Batang" w:eastAsia="Batang"/>
    </w:rPr>
  </w:style>
  <w:style w:type="character" w:customStyle="1" w:styleId="CharAttribute38">
    <w:name w:val="CharAttribute38"/>
    <w:rsid w:val="00BE5B25"/>
    <w:rPr>
      <w:rFonts w:ascii="Batang" w:eastAsia="Batang"/>
    </w:rPr>
  </w:style>
  <w:style w:type="character" w:customStyle="1" w:styleId="CharAttribute39">
    <w:name w:val="CharAttribute39"/>
    <w:rsid w:val="00BE5B25"/>
    <w:rPr>
      <w:rFonts w:ascii="Times New Roman" w:eastAsia="Times New Roman"/>
    </w:rPr>
  </w:style>
  <w:style w:type="character" w:customStyle="1" w:styleId="CharAttribute40">
    <w:name w:val="CharAttribute40"/>
    <w:rsid w:val="00BE5B25"/>
    <w:rPr>
      <w:rFonts w:ascii="Batang" w:eastAsia="Gulim"/>
      <w:b/>
      <w:shd w:val="clear" w:color="auto" w:fill="FFFF00"/>
    </w:rPr>
  </w:style>
  <w:style w:type="character" w:customStyle="1" w:styleId="CharAttribute41">
    <w:name w:val="CharAttribute41"/>
    <w:rsid w:val="00BE5B25"/>
    <w:rPr>
      <w:rFonts w:ascii="Batang" w:eastAsia="Gulim"/>
      <w:shd w:val="clear" w:color="auto" w:fill="FFFF00"/>
    </w:rPr>
  </w:style>
  <w:style w:type="character" w:customStyle="1" w:styleId="CharAttribute42">
    <w:name w:val="CharAttribute42"/>
    <w:rsid w:val="00BE5B25"/>
    <w:rPr>
      <w:rFonts w:ascii="Arial" w:eastAsia="Arial"/>
      <w:sz w:val="24"/>
    </w:rPr>
  </w:style>
  <w:style w:type="character" w:customStyle="1" w:styleId="CharAttribute43">
    <w:name w:val="CharAttribute43"/>
    <w:rsid w:val="00BE5B25"/>
    <w:rPr>
      <w:rFonts w:ascii="Symbol" w:eastAsia="Gulim"/>
      <w:shd w:val="clear" w:color="auto" w:fill="FFFF00"/>
    </w:rPr>
  </w:style>
  <w:style w:type="character" w:customStyle="1" w:styleId="CharAttribute44">
    <w:name w:val="CharAttribute44"/>
    <w:rsid w:val="00BE5B25"/>
    <w:rPr>
      <w:rFonts w:ascii="Batang" w:eastAsia="Gulim"/>
      <w:i/>
      <w:shd w:val="clear" w:color="auto" w:fill="FFFF00"/>
    </w:rPr>
  </w:style>
  <w:style w:type="character" w:customStyle="1" w:styleId="CharAttribute45">
    <w:name w:val="CharAttribute45"/>
    <w:rsid w:val="00BE5B25"/>
    <w:rPr>
      <w:rFonts w:ascii="Batang" w:eastAsia="Batang"/>
      <w:shd w:val="clear" w:color="auto" w:fill="FFFF00"/>
    </w:rPr>
  </w:style>
  <w:style w:type="character" w:customStyle="1" w:styleId="CharAttribute46">
    <w:name w:val="CharAttribute46"/>
    <w:rsid w:val="00BE5B25"/>
    <w:rPr>
      <w:rFonts w:ascii="Batang" w:eastAsia="Gulim"/>
    </w:rPr>
  </w:style>
  <w:style w:type="character" w:customStyle="1" w:styleId="CharAttribute47">
    <w:name w:val="CharAttribute47"/>
    <w:rsid w:val="00BE5B25"/>
    <w:rPr>
      <w:rFonts w:ascii="Batang" w:eastAsia="Gulim"/>
      <w:b/>
    </w:rPr>
  </w:style>
  <w:style w:type="character" w:customStyle="1" w:styleId="CharAttribute48">
    <w:name w:val="CharAttribute48"/>
    <w:rsid w:val="00BE5B25"/>
    <w:rPr>
      <w:rFonts w:ascii="Gulim" w:eastAsia="Gulim"/>
      <w:b/>
      <w:vertAlign w:val="superscript"/>
    </w:rPr>
  </w:style>
  <w:style w:type="character" w:customStyle="1" w:styleId="CharAttribute49">
    <w:name w:val="CharAttribute49"/>
    <w:rsid w:val="00BE5B25"/>
    <w:rPr>
      <w:rFonts w:ascii="Batang" w:eastAsia="Gulim"/>
      <w:b/>
      <w:shd w:val="clear" w:color="auto" w:fill="C0C0C0"/>
    </w:rPr>
  </w:style>
  <w:style w:type="character" w:customStyle="1" w:styleId="CharAttribute50">
    <w:name w:val="CharAttribute50"/>
    <w:rsid w:val="00BE5B25"/>
    <w:rPr>
      <w:rFonts w:ascii="Batang" w:eastAsia="Gulim"/>
      <w:shd w:val="clear" w:color="auto" w:fill="C0C0C0"/>
    </w:rPr>
  </w:style>
  <w:style w:type="character" w:customStyle="1" w:styleId="CharAttribute51">
    <w:name w:val="CharAttribute51"/>
    <w:rsid w:val="00BE5B25"/>
    <w:rPr>
      <w:rFonts w:ascii="Symbol" w:eastAsia="Gulim"/>
      <w:shd w:val="clear" w:color="auto" w:fill="C0C0C0"/>
    </w:rPr>
  </w:style>
  <w:style w:type="character" w:customStyle="1" w:styleId="CharAttribute52">
    <w:name w:val="CharAttribute52"/>
    <w:rsid w:val="00BE5B25"/>
    <w:rPr>
      <w:rFonts w:ascii="Batang" w:eastAsia="Gulim"/>
      <w:i/>
      <w:shd w:val="clear" w:color="auto" w:fill="C0C0C0"/>
    </w:rPr>
  </w:style>
  <w:style w:type="character" w:customStyle="1" w:styleId="CharAttribute53">
    <w:name w:val="CharAttribute53"/>
    <w:rsid w:val="00BE5B25"/>
    <w:rPr>
      <w:rFonts w:ascii="Gulim" w:eastAsia="Gulim"/>
      <w:vertAlign w:val="superscript"/>
    </w:rPr>
  </w:style>
  <w:style w:type="character" w:customStyle="1" w:styleId="CharAttribute54">
    <w:name w:val="CharAttribute54"/>
    <w:rsid w:val="00BE5B25"/>
    <w:rPr>
      <w:rFonts w:ascii="Symbol" w:eastAsia="Gulim"/>
      <w:i/>
      <w:shd w:val="clear" w:color="auto" w:fill="FFFF00"/>
    </w:rPr>
  </w:style>
  <w:style w:type="character" w:customStyle="1" w:styleId="CharAttribute55">
    <w:name w:val="CharAttribute55"/>
    <w:rsid w:val="00BE5B25"/>
    <w:rPr>
      <w:rFonts w:ascii="Batang" w:eastAsia="Batang"/>
      <w:sz w:val="22"/>
    </w:rPr>
  </w:style>
  <w:style w:type="character" w:customStyle="1" w:styleId="CharAttribute56">
    <w:name w:val="CharAttribute56"/>
    <w:rsid w:val="00BE5B25"/>
    <w:rPr>
      <w:rFonts w:ascii="Batang" w:eastAsia="Batang"/>
      <w:sz w:val="22"/>
    </w:rPr>
  </w:style>
  <w:style w:type="character" w:customStyle="1" w:styleId="CharAttribute57">
    <w:name w:val="CharAttribute57"/>
    <w:rsid w:val="00BE5B25"/>
    <w:rPr>
      <w:rFonts w:ascii="Times New Roman" w:eastAsia="Times New Roman"/>
      <w:sz w:val="22"/>
    </w:rPr>
  </w:style>
  <w:style w:type="character" w:customStyle="1" w:styleId="CharAttribute58">
    <w:name w:val="CharAttribute58"/>
    <w:rsid w:val="00BE5B25"/>
    <w:rPr>
      <w:rFonts w:ascii="Arial" w:eastAsia="Arial"/>
      <w:sz w:val="22"/>
    </w:rPr>
  </w:style>
  <w:style w:type="character" w:customStyle="1" w:styleId="CharAttribute59">
    <w:name w:val="CharAttribute59"/>
    <w:rsid w:val="00BE5B25"/>
    <w:rPr>
      <w:rFonts w:ascii="Times New Roman" w:eastAsia="Times New Roman"/>
      <w:sz w:val="22"/>
    </w:rPr>
  </w:style>
  <w:style w:type="character" w:customStyle="1" w:styleId="CharAttribute60">
    <w:name w:val="CharAttribute60"/>
    <w:rsid w:val="00BE5B25"/>
    <w:rPr>
      <w:rFonts w:ascii="Symbol" w:eastAsia="Symbol"/>
      <w:sz w:val="22"/>
    </w:rPr>
  </w:style>
  <w:style w:type="character" w:customStyle="1" w:styleId="CharAttribute61">
    <w:name w:val="CharAttribute61"/>
    <w:rsid w:val="00BE5B25"/>
    <w:rPr>
      <w:rFonts w:ascii="Symbol" w:eastAsia="Symbol"/>
      <w:sz w:val="22"/>
    </w:rPr>
  </w:style>
  <w:style w:type="character" w:customStyle="1" w:styleId="CharAttribute62">
    <w:name w:val="CharAttribute62"/>
    <w:rsid w:val="00BE5B25"/>
    <w:rPr>
      <w:rFonts w:ascii="Symbol" w:eastAsia="Symbol"/>
      <w:sz w:val="22"/>
    </w:rPr>
  </w:style>
  <w:style w:type="character" w:customStyle="1" w:styleId="CharAttribute63">
    <w:name w:val="CharAttribute63"/>
    <w:rsid w:val="00BE5B25"/>
    <w:rPr>
      <w:rFonts w:ascii="Symbol" w:eastAsia="Symbol"/>
      <w:sz w:val="22"/>
    </w:rPr>
  </w:style>
  <w:style w:type="character" w:customStyle="1" w:styleId="CharAttribute64">
    <w:name w:val="CharAttribute64"/>
    <w:rsid w:val="00BE5B25"/>
    <w:rPr>
      <w:rFonts w:ascii="Symbol" w:eastAsia="Symbol"/>
      <w:sz w:val="22"/>
    </w:rPr>
  </w:style>
  <w:style w:type="character" w:customStyle="1" w:styleId="CharAttribute65">
    <w:name w:val="CharAttribute65"/>
    <w:rsid w:val="00BE5B25"/>
    <w:rPr>
      <w:rFonts w:ascii="Symbol" w:eastAsia="Symbol"/>
      <w:sz w:val="22"/>
    </w:rPr>
  </w:style>
  <w:style w:type="character" w:customStyle="1" w:styleId="CharAttribute66">
    <w:name w:val="CharAttribute66"/>
    <w:rsid w:val="00BE5B25"/>
    <w:rPr>
      <w:rFonts w:ascii="Arial" w:eastAsia="Arial"/>
    </w:rPr>
  </w:style>
  <w:style w:type="character" w:customStyle="1" w:styleId="CharAttribute67">
    <w:name w:val="CharAttribute67"/>
    <w:rsid w:val="00BE5B25"/>
    <w:rPr>
      <w:rFonts w:ascii="Arial" w:eastAsia="Arial"/>
      <w:sz w:val="22"/>
    </w:rPr>
  </w:style>
  <w:style w:type="character" w:customStyle="1" w:styleId="CharAttribute68">
    <w:name w:val="CharAttribute68"/>
    <w:rsid w:val="00BE5B25"/>
    <w:rPr>
      <w:rFonts w:ascii="Times New Roman" w:eastAsia="Times New Roman"/>
      <w:sz w:val="22"/>
    </w:rPr>
  </w:style>
  <w:style w:type="character" w:customStyle="1" w:styleId="CharAttribute69">
    <w:name w:val="CharAttribute69"/>
    <w:rsid w:val="00BE5B25"/>
    <w:rPr>
      <w:rFonts w:ascii="Times New Roman" w:eastAsia="Times New Roman"/>
      <w:sz w:val="22"/>
    </w:rPr>
  </w:style>
  <w:style w:type="character" w:customStyle="1" w:styleId="CharAttribute70">
    <w:name w:val="CharAttribute70"/>
    <w:rsid w:val="00BE5B25"/>
    <w:rPr>
      <w:rFonts w:ascii="Arial" w:eastAsia="Arial"/>
      <w:sz w:val="22"/>
    </w:rPr>
  </w:style>
  <w:style w:type="character" w:customStyle="1" w:styleId="CharAttribute71">
    <w:name w:val="CharAttribute71"/>
    <w:rsid w:val="00BE5B25"/>
    <w:rPr>
      <w:rFonts w:ascii="Times New Roman" w:eastAsia="Times New Roman"/>
      <w:sz w:val="22"/>
    </w:rPr>
  </w:style>
  <w:style w:type="character" w:customStyle="1" w:styleId="CharAttribute72">
    <w:name w:val="CharAttribute72"/>
    <w:rsid w:val="00BE5B25"/>
    <w:rPr>
      <w:rFonts w:ascii="Times New Roman" w:eastAsia="Times New Roman"/>
      <w:sz w:val="22"/>
    </w:rPr>
  </w:style>
  <w:style w:type="character" w:customStyle="1" w:styleId="CharAttribute73">
    <w:name w:val="CharAttribute73"/>
    <w:rsid w:val="00BE5B25"/>
    <w:rPr>
      <w:rFonts w:ascii="Symbol" w:eastAsia="Symbol"/>
      <w:sz w:val="22"/>
    </w:rPr>
  </w:style>
  <w:style w:type="character" w:customStyle="1" w:styleId="CharAttribute74">
    <w:name w:val="CharAttribute74"/>
    <w:rsid w:val="00BE5B25"/>
    <w:rPr>
      <w:rFonts w:ascii="Times New Roman" w:eastAsia="Times New Roman"/>
      <w:sz w:val="22"/>
    </w:rPr>
  </w:style>
  <w:style w:type="character" w:customStyle="1" w:styleId="CharAttribute75">
    <w:name w:val="CharAttribute75"/>
    <w:rsid w:val="00BE5B25"/>
    <w:rPr>
      <w:rFonts w:ascii="Symbol" w:eastAsia="Symbol"/>
      <w:sz w:val="22"/>
    </w:rPr>
  </w:style>
  <w:style w:type="character" w:customStyle="1" w:styleId="CharAttribute76">
    <w:name w:val="CharAttribute76"/>
    <w:rsid w:val="00BE5B25"/>
    <w:rPr>
      <w:rFonts w:ascii="Symbol" w:eastAsia="Symbol"/>
      <w:sz w:val="22"/>
    </w:rPr>
  </w:style>
  <w:style w:type="character" w:customStyle="1" w:styleId="CharAttribute77">
    <w:name w:val="CharAttribute77"/>
    <w:rsid w:val="00BE5B25"/>
    <w:rPr>
      <w:rFonts w:ascii="Symbol" w:eastAsia="Symbol"/>
      <w:sz w:val="22"/>
    </w:rPr>
  </w:style>
  <w:style w:type="character" w:customStyle="1" w:styleId="CharAttribute78">
    <w:name w:val="CharAttribute78"/>
    <w:rsid w:val="00BE5B25"/>
    <w:rPr>
      <w:rFonts w:ascii="Arial" w:eastAsia="Arial"/>
      <w:sz w:val="22"/>
    </w:rPr>
  </w:style>
  <w:style w:type="character" w:customStyle="1" w:styleId="CharAttribute79">
    <w:name w:val="CharAttribute79"/>
    <w:rsid w:val="00BE5B25"/>
    <w:rPr>
      <w:rFonts w:ascii="Symbol" w:eastAsia="Symbol"/>
      <w:sz w:val="22"/>
    </w:rPr>
  </w:style>
  <w:style w:type="character" w:customStyle="1" w:styleId="CharAttribute80">
    <w:name w:val="CharAttribute80"/>
    <w:rsid w:val="00BE5B25"/>
    <w:rPr>
      <w:rFonts w:ascii="Arial" w:eastAsia="Arial"/>
      <w:sz w:val="22"/>
    </w:rPr>
  </w:style>
  <w:style w:type="character" w:customStyle="1" w:styleId="CharAttribute81">
    <w:name w:val="CharAttribute81"/>
    <w:rsid w:val="00BE5B25"/>
    <w:rPr>
      <w:rFonts w:ascii="Times New Roman" w:eastAsia="Times New Roman"/>
      <w:sz w:val="22"/>
    </w:rPr>
  </w:style>
  <w:style w:type="character" w:customStyle="1" w:styleId="CharAttribute82">
    <w:name w:val="CharAttribute82"/>
    <w:rsid w:val="00BE5B25"/>
    <w:rPr>
      <w:rFonts w:ascii="Times New Roman" w:eastAsia="Times New Roman"/>
      <w:sz w:val="22"/>
    </w:rPr>
  </w:style>
  <w:style w:type="character" w:customStyle="1" w:styleId="CharAttribute83">
    <w:name w:val="CharAttribute83"/>
    <w:rsid w:val="00BE5B25"/>
    <w:rPr>
      <w:rFonts w:ascii="Times New Roman" w:eastAsia="Times New Roman"/>
      <w:sz w:val="22"/>
    </w:rPr>
  </w:style>
  <w:style w:type="character" w:customStyle="1" w:styleId="CharAttribute84">
    <w:name w:val="CharAttribute84"/>
    <w:rsid w:val="00BE5B25"/>
    <w:rPr>
      <w:rFonts w:ascii="Times New Roman" w:eastAsia="Times New Roman"/>
      <w:sz w:val="22"/>
    </w:rPr>
  </w:style>
  <w:style w:type="character" w:customStyle="1" w:styleId="CharAttribute85">
    <w:name w:val="CharAttribute85"/>
    <w:rsid w:val="00BE5B25"/>
    <w:rPr>
      <w:rFonts w:ascii="Times New Roman" w:eastAsia="Times New Roman"/>
      <w:sz w:val="22"/>
    </w:rPr>
  </w:style>
  <w:style w:type="character" w:customStyle="1" w:styleId="CharAttribute86">
    <w:name w:val="CharAttribute86"/>
    <w:rsid w:val="00BE5B25"/>
    <w:rPr>
      <w:rFonts w:ascii="Times New Roman" w:eastAsia="Times New Roman"/>
      <w:sz w:val="22"/>
    </w:rPr>
  </w:style>
  <w:style w:type="character" w:customStyle="1" w:styleId="CharAttribute87">
    <w:name w:val="CharAttribute87"/>
    <w:rsid w:val="00BE5B25"/>
    <w:rPr>
      <w:rFonts w:ascii="Times New Roman" w:eastAsia="Times New Roman"/>
      <w:sz w:val="22"/>
    </w:rPr>
  </w:style>
  <w:style w:type="character" w:customStyle="1" w:styleId="CharAttribute88">
    <w:name w:val="CharAttribute88"/>
    <w:rsid w:val="00BE5B25"/>
    <w:rPr>
      <w:rFonts w:ascii="Times New Roman" w:eastAsia="Times New Roman"/>
      <w:sz w:val="22"/>
    </w:rPr>
  </w:style>
  <w:style w:type="character" w:customStyle="1" w:styleId="CharAttribute89">
    <w:name w:val="CharAttribute89"/>
    <w:rsid w:val="00BE5B25"/>
    <w:rPr>
      <w:rFonts w:ascii="Times New Roman" w:eastAsia="Times New Roman"/>
      <w:sz w:val="22"/>
    </w:rPr>
  </w:style>
  <w:style w:type="character" w:customStyle="1" w:styleId="CharAttribute90">
    <w:name w:val="CharAttribute90"/>
    <w:rsid w:val="00BE5B25"/>
    <w:rPr>
      <w:rFonts w:ascii="Arial" w:eastAsia="Arial"/>
      <w:sz w:val="22"/>
    </w:rPr>
  </w:style>
  <w:style w:type="character" w:customStyle="1" w:styleId="CharAttribute91">
    <w:name w:val="CharAttribute91"/>
    <w:rsid w:val="00BE5B25"/>
    <w:rPr>
      <w:rFonts w:ascii="Arial" w:eastAsia="Arial"/>
      <w:sz w:val="22"/>
    </w:rPr>
  </w:style>
  <w:style w:type="character" w:customStyle="1" w:styleId="CharAttribute92">
    <w:name w:val="CharAttribute92"/>
    <w:rsid w:val="00BE5B25"/>
    <w:rPr>
      <w:rFonts w:ascii="Arial" w:eastAsia="Arial"/>
      <w:sz w:val="22"/>
    </w:rPr>
  </w:style>
  <w:style w:type="character" w:customStyle="1" w:styleId="CharAttribute93">
    <w:name w:val="CharAttribute93"/>
    <w:rsid w:val="00BE5B25"/>
    <w:rPr>
      <w:rFonts w:ascii="Arial" w:eastAsia="Arial"/>
      <w:sz w:val="22"/>
    </w:rPr>
  </w:style>
  <w:style w:type="character" w:customStyle="1" w:styleId="CharAttribute94">
    <w:name w:val="CharAttribute94"/>
    <w:rsid w:val="00BE5B25"/>
    <w:rPr>
      <w:rFonts w:ascii="Arial" w:eastAsia="Arial"/>
      <w:sz w:val="22"/>
    </w:rPr>
  </w:style>
  <w:style w:type="character" w:customStyle="1" w:styleId="CharAttribute95">
    <w:name w:val="CharAttribute95"/>
    <w:rsid w:val="00BE5B25"/>
    <w:rPr>
      <w:rFonts w:ascii="Arial" w:eastAsia="Arial"/>
      <w:sz w:val="22"/>
    </w:rPr>
  </w:style>
  <w:style w:type="character" w:customStyle="1" w:styleId="CharAttribute96">
    <w:name w:val="CharAttribute96"/>
    <w:rsid w:val="00BE5B25"/>
    <w:rPr>
      <w:rFonts w:ascii="Arial" w:eastAsia="Arial"/>
      <w:sz w:val="22"/>
    </w:rPr>
  </w:style>
  <w:style w:type="character" w:customStyle="1" w:styleId="CharAttribute97">
    <w:name w:val="CharAttribute97"/>
    <w:rsid w:val="00BE5B25"/>
    <w:rPr>
      <w:rFonts w:ascii="Arial" w:eastAsia="Arial"/>
      <w:sz w:val="22"/>
    </w:rPr>
  </w:style>
  <w:style w:type="character" w:customStyle="1" w:styleId="CharAttribute98">
    <w:name w:val="CharAttribute98"/>
    <w:rsid w:val="00BE5B25"/>
    <w:rPr>
      <w:rFonts w:ascii="Arial" w:eastAsia="Arial"/>
      <w:sz w:val="22"/>
    </w:rPr>
  </w:style>
  <w:style w:type="character" w:customStyle="1" w:styleId="CharAttribute99">
    <w:name w:val="CharAttribute99"/>
    <w:rsid w:val="00BE5B25"/>
    <w:rPr>
      <w:rFonts w:ascii="Arial" w:eastAsia="Arial"/>
      <w:sz w:val="22"/>
    </w:rPr>
  </w:style>
  <w:style w:type="character" w:customStyle="1" w:styleId="CharAttribute100">
    <w:name w:val="CharAttribute100"/>
    <w:rsid w:val="00BE5B25"/>
    <w:rPr>
      <w:rFonts w:ascii="Arial" w:eastAsia="Arial"/>
      <w:sz w:val="22"/>
    </w:rPr>
  </w:style>
  <w:style w:type="character" w:customStyle="1" w:styleId="CharAttribute104">
    <w:name w:val="CharAttribute104"/>
    <w:rsid w:val="00BE5B25"/>
    <w:rPr>
      <w:rFonts w:ascii="Arial" w:eastAsia="Arial"/>
      <w:sz w:val="22"/>
    </w:rPr>
  </w:style>
  <w:style w:type="character" w:customStyle="1" w:styleId="CharAttribute105">
    <w:name w:val="CharAttribute105"/>
    <w:rsid w:val="00BE5B25"/>
    <w:rPr>
      <w:rFonts w:ascii="Arial" w:eastAsia="Arial"/>
      <w:sz w:val="22"/>
    </w:rPr>
  </w:style>
  <w:style w:type="character" w:customStyle="1" w:styleId="CharAttribute106">
    <w:name w:val="CharAttribute106"/>
    <w:rsid w:val="00BE5B25"/>
    <w:rPr>
      <w:rFonts w:ascii="Arial" w:eastAsia="Arial"/>
      <w:sz w:val="22"/>
    </w:rPr>
  </w:style>
  <w:style w:type="character" w:customStyle="1" w:styleId="CharAttribute107">
    <w:name w:val="CharAttribute107"/>
    <w:rsid w:val="00BE5B25"/>
    <w:rPr>
      <w:rFonts w:ascii="Arial" w:eastAsia="Arial"/>
      <w:sz w:val="22"/>
    </w:rPr>
  </w:style>
  <w:style w:type="character" w:customStyle="1" w:styleId="CharAttribute108">
    <w:name w:val="CharAttribute108"/>
    <w:rsid w:val="00BE5B25"/>
    <w:rPr>
      <w:rFonts w:ascii="Arial" w:eastAsia="Arial"/>
      <w:sz w:val="18"/>
    </w:rPr>
  </w:style>
  <w:style w:type="character" w:customStyle="1" w:styleId="CharAttribute109">
    <w:name w:val="CharAttribute109"/>
    <w:rsid w:val="00BE5B25"/>
    <w:rPr>
      <w:rFonts w:ascii="Arial" w:eastAsia="Arial"/>
      <w:sz w:val="18"/>
    </w:rPr>
  </w:style>
  <w:style w:type="character" w:customStyle="1" w:styleId="CharAttribute110">
    <w:name w:val="CharAttribute110"/>
    <w:rsid w:val="00BE5B25"/>
    <w:rPr>
      <w:rFonts w:ascii="Arial" w:eastAsia="Arial"/>
      <w:i/>
      <w:sz w:val="18"/>
    </w:rPr>
  </w:style>
  <w:style w:type="character" w:customStyle="1" w:styleId="CharAttribute111">
    <w:name w:val="CharAttribute111"/>
    <w:rsid w:val="00BE5B25"/>
    <w:rPr>
      <w:rFonts w:ascii="Arial" w:eastAsia="Arial"/>
      <w:i/>
      <w:sz w:val="18"/>
    </w:rPr>
  </w:style>
  <w:style w:type="character" w:customStyle="1" w:styleId="CharAttribute112">
    <w:name w:val="CharAttribute112"/>
    <w:rsid w:val="00BE5B25"/>
    <w:rPr>
      <w:rFonts w:ascii="Arial" w:eastAsia="Arial"/>
      <w:sz w:val="22"/>
      <w:vertAlign w:val="superscript"/>
    </w:rPr>
  </w:style>
  <w:style w:type="character" w:customStyle="1" w:styleId="CharAttribute113">
    <w:name w:val="CharAttribute113"/>
    <w:rsid w:val="00BE5B25"/>
    <w:rPr>
      <w:rFonts w:ascii="Arial" w:eastAsia="Arial"/>
      <w:sz w:val="22"/>
    </w:rPr>
  </w:style>
  <w:style w:type="character" w:customStyle="1" w:styleId="CharAttribute114">
    <w:name w:val="CharAttribute114"/>
    <w:rsid w:val="00BE5B25"/>
    <w:rPr>
      <w:rFonts w:ascii="Arial" w:eastAsia="Arial"/>
      <w:sz w:val="22"/>
    </w:rPr>
  </w:style>
  <w:style w:type="paragraph" w:customStyle="1" w:styleId="Default">
    <w:name w:val="Default"/>
    <w:rsid w:val="0038040F"/>
    <w:pPr>
      <w:autoSpaceDE w:val="0"/>
      <w:autoSpaceDN w:val="0"/>
      <w:adjustRightInd w:val="0"/>
      <w:spacing w:after="200" w:line="276" w:lineRule="auto"/>
    </w:pPr>
    <w:rPr>
      <w:rFonts w:cs="Arial"/>
      <w:color w:val="000000"/>
      <w:sz w:val="24"/>
      <w:szCs w:val="24"/>
      <w:lang w:val="en-US" w:eastAsia="en-US" w:bidi="en-US"/>
    </w:rPr>
  </w:style>
  <w:style w:type="paragraph" w:styleId="BalloonText">
    <w:name w:val="Balloon Text"/>
    <w:basedOn w:val="Normal"/>
    <w:link w:val="BalloonTextChar"/>
    <w:uiPriority w:val="99"/>
    <w:semiHidden/>
    <w:unhideWhenUsed/>
    <w:rsid w:val="0012516B"/>
    <w:rPr>
      <w:rFonts w:ascii="Segoe UI" w:hAnsi="Segoe UI" w:cs="Segoe UI"/>
      <w:sz w:val="18"/>
      <w:szCs w:val="18"/>
    </w:rPr>
  </w:style>
  <w:style w:type="character" w:customStyle="1" w:styleId="BalloonTextChar">
    <w:name w:val="Balloon Text Char"/>
    <w:link w:val="BalloonText"/>
    <w:uiPriority w:val="99"/>
    <w:semiHidden/>
    <w:rsid w:val="0012516B"/>
    <w:rPr>
      <w:rFonts w:ascii="Segoe UI" w:hAnsi="Segoe UI" w:cs="Segoe UI"/>
      <w:kern w:val="2"/>
      <w:sz w:val="18"/>
      <w:szCs w:val="18"/>
      <w:lang w:val="en-US" w:eastAsia="ko-KR"/>
    </w:rPr>
  </w:style>
  <w:style w:type="paragraph" w:styleId="NoSpacing">
    <w:name w:val="No Spacing"/>
    <w:basedOn w:val="Normal"/>
    <w:uiPriority w:val="1"/>
    <w:qFormat/>
    <w:rsid w:val="00A90749"/>
  </w:style>
  <w:style w:type="paragraph" w:styleId="NormalWeb">
    <w:name w:val="Normal (Web)"/>
    <w:basedOn w:val="Normal"/>
    <w:uiPriority w:val="99"/>
    <w:unhideWhenUsed/>
    <w:rsid w:val="00C46F28"/>
    <w:pPr>
      <w:spacing w:beforeAutospacing="1" w:after="100" w:afterAutospacing="1"/>
    </w:pPr>
    <w:rPr>
      <w:rFonts w:ascii="Times New Roman"/>
      <w:sz w:val="24"/>
      <w:szCs w:val="24"/>
    </w:rPr>
  </w:style>
  <w:style w:type="paragraph" w:styleId="Header">
    <w:name w:val="header"/>
    <w:basedOn w:val="Normal"/>
    <w:link w:val="HeaderChar"/>
    <w:uiPriority w:val="99"/>
    <w:unhideWhenUsed/>
    <w:rsid w:val="00C46F28"/>
    <w:pPr>
      <w:tabs>
        <w:tab w:val="center" w:pos="4513"/>
        <w:tab w:val="right" w:pos="9026"/>
      </w:tabs>
    </w:pPr>
  </w:style>
  <w:style w:type="character" w:customStyle="1" w:styleId="HeaderChar">
    <w:name w:val="Header Char"/>
    <w:link w:val="Header"/>
    <w:uiPriority w:val="99"/>
    <w:rsid w:val="00C46F28"/>
    <w:rPr>
      <w:rFonts w:ascii="Batang"/>
      <w:kern w:val="2"/>
      <w:lang w:val="en-US" w:eastAsia="ko-KR"/>
    </w:rPr>
  </w:style>
  <w:style w:type="paragraph" w:styleId="Footer">
    <w:name w:val="footer"/>
    <w:basedOn w:val="Normal"/>
    <w:link w:val="FooterChar"/>
    <w:uiPriority w:val="99"/>
    <w:unhideWhenUsed/>
    <w:rsid w:val="00C46F28"/>
    <w:pPr>
      <w:tabs>
        <w:tab w:val="center" w:pos="4513"/>
        <w:tab w:val="right" w:pos="9026"/>
      </w:tabs>
    </w:pPr>
  </w:style>
  <w:style w:type="character" w:customStyle="1" w:styleId="FooterChar">
    <w:name w:val="Footer Char"/>
    <w:link w:val="Footer"/>
    <w:uiPriority w:val="99"/>
    <w:rsid w:val="00C46F28"/>
    <w:rPr>
      <w:rFonts w:ascii="Batang"/>
      <w:kern w:val="2"/>
      <w:lang w:val="en-US" w:eastAsia="ko-KR"/>
    </w:rPr>
  </w:style>
  <w:style w:type="character" w:customStyle="1" w:styleId="Heading2Char">
    <w:name w:val="Heading 2 Char"/>
    <w:link w:val="Heading2"/>
    <w:uiPriority w:val="9"/>
    <w:rsid w:val="00B83B21"/>
    <w:rPr>
      <w:rFonts w:ascii="Proxima Nova Rg" w:hAnsi="Proxima Nova Rg" w:cs="Arial"/>
      <w:b/>
      <w:sz w:val="22"/>
      <w:szCs w:val="28"/>
      <w:lang w:val="en-US" w:eastAsia="en-US" w:bidi="en-US"/>
    </w:rPr>
  </w:style>
  <w:style w:type="character" w:customStyle="1" w:styleId="Heading1Char">
    <w:name w:val="Heading 1 Char"/>
    <w:link w:val="Heading1"/>
    <w:uiPriority w:val="9"/>
    <w:rsid w:val="00E50FC7"/>
    <w:rPr>
      <w:rFonts w:ascii="Proxima Nova Rg" w:eastAsiaTheme="minorHAnsi" w:hAnsi="Proxima Nova Rg" w:cs="Arial"/>
      <w:b/>
      <w:smallCaps/>
      <w:spacing w:val="5"/>
      <w:sz w:val="28"/>
      <w:szCs w:val="28"/>
      <w:lang w:val="en-US" w:bidi="en-US"/>
    </w:rPr>
  </w:style>
  <w:style w:type="paragraph" w:customStyle="1" w:styleId="Aregular">
    <w:name w:val="Aregular"/>
    <w:basedOn w:val="Normal"/>
    <w:link w:val="AregularChar"/>
    <w:qFormat/>
    <w:rsid w:val="00A90749"/>
    <w:pPr>
      <w:spacing w:after="100"/>
    </w:pPr>
    <w:rPr>
      <w:rFonts w:eastAsia="Arial"/>
    </w:rPr>
  </w:style>
  <w:style w:type="paragraph" w:customStyle="1" w:styleId="A1">
    <w:name w:val="A1"/>
    <w:basedOn w:val="Normal"/>
    <w:next w:val="Normal"/>
    <w:link w:val="A1Char"/>
    <w:rsid w:val="00C5706E"/>
    <w:pPr>
      <w:numPr>
        <w:ilvl w:val="1"/>
        <w:numId w:val="2"/>
      </w:numPr>
    </w:pPr>
    <w:rPr>
      <w:rFonts w:eastAsia="Arial"/>
      <w:b/>
      <w:sz w:val="24"/>
      <w:szCs w:val="24"/>
    </w:rPr>
  </w:style>
  <w:style w:type="character" w:customStyle="1" w:styleId="AregularChar">
    <w:name w:val="Aregular Char"/>
    <w:link w:val="Aregular"/>
    <w:rsid w:val="00A90749"/>
    <w:rPr>
      <w:rFonts w:ascii="Arial" w:eastAsia="Arial" w:hAnsi="Arial" w:cs="Arial"/>
      <w:sz w:val="22"/>
      <w:szCs w:val="22"/>
      <w:lang w:eastAsia="en-US"/>
    </w:rPr>
  </w:style>
  <w:style w:type="character" w:customStyle="1" w:styleId="Heading5Char">
    <w:name w:val="Heading 5 Char"/>
    <w:link w:val="Heading5"/>
    <w:uiPriority w:val="9"/>
    <w:semiHidden/>
    <w:rsid w:val="00A90749"/>
    <w:rPr>
      <w:rFonts w:ascii="Proxima Nova Lt" w:hAnsi="Proxima Nova Lt" w:cs="Arial"/>
      <w:i/>
      <w:iCs/>
      <w:sz w:val="24"/>
      <w:szCs w:val="24"/>
      <w:lang w:val="en-US" w:eastAsia="en-US" w:bidi="en-US"/>
    </w:rPr>
  </w:style>
  <w:style w:type="character" w:customStyle="1" w:styleId="A1Char">
    <w:name w:val="A1 Char"/>
    <w:link w:val="A1"/>
    <w:rsid w:val="00C5706E"/>
    <w:rPr>
      <w:rFonts w:ascii="Proxima Nova Lt" w:eastAsia="Arial" w:hAnsi="Proxima Nova Lt" w:cs="Arial"/>
      <w:b/>
      <w:sz w:val="24"/>
      <w:szCs w:val="24"/>
      <w:lang w:val="en-US" w:eastAsia="en-US" w:bidi="en-US"/>
    </w:rPr>
  </w:style>
  <w:style w:type="character" w:customStyle="1" w:styleId="Heading6Char">
    <w:name w:val="Heading 6 Char"/>
    <w:link w:val="Heading6"/>
    <w:uiPriority w:val="9"/>
    <w:semiHidden/>
    <w:rsid w:val="00A90749"/>
    <w:rPr>
      <w:rFonts w:ascii="Proxima Nova Lt" w:hAnsi="Proxima Nova Lt" w:cs="Arial"/>
      <w:b/>
      <w:bCs/>
      <w:color w:val="595959"/>
      <w:spacing w:val="5"/>
      <w:szCs w:val="22"/>
      <w:shd w:val="clear" w:color="auto" w:fill="FFFFFF"/>
      <w:lang w:val="en-US" w:eastAsia="en-US" w:bidi="en-US"/>
    </w:rPr>
  </w:style>
  <w:style w:type="character" w:customStyle="1" w:styleId="Heading7Char">
    <w:name w:val="Heading 7 Char"/>
    <w:link w:val="Heading7"/>
    <w:uiPriority w:val="9"/>
    <w:semiHidden/>
    <w:rsid w:val="00A90749"/>
    <w:rPr>
      <w:rFonts w:ascii="Proxima Nova Lt" w:hAnsi="Proxima Nova Lt" w:cs="Arial"/>
      <w:b/>
      <w:bCs/>
      <w:i/>
      <w:iCs/>
      <w:color w:val="5A5A5A"/>
      <w:lang w:val="en-US" w:eastAsia="en-US" w:bidi="en-US"/>
    </w:rPr>
  </w:style>
  <w:style w:type="character" w:customStyle="1" w:styleId="Heading8Char">
    <w:name w:val="Heading 8 Char"/>
    <w:link w:val="Heading8"/>
    <w:uiPriority w:val="9"/>
    <w:semiHidden/>
    <w:rsid w:val="00A90749"/>
    <w:rPr>
      <w:rFonts w:ascii="Proxima Nova Lt" w:hAnsi="Proxima Nova Lt" w:cs="Arial"/>
      <w:b/>
      <w:bCs/>
      <w:color w:val="7F7F7F"/>
      <w:lang w:val="en-US" w:eastAsia="en-US" w:bidi="en-US"/>
    </w:rPr>
  </w:style>
  <w:style w:type="character" w:customStyle="1" w:styleId="Heading9Char">
    <w:name w:val="Heading 9 Char"/>
    <w:link w:val="Heading9"/>
    <w:uiPriority w:val="9"/>
    <w:semiHidden/>
    <w:rsid w:val="00A90749"/>
    <w:rPr>
      <w:rFonts w:ascii="Proxima Nova Lt" w:hAnsi="Proxima Nova Lt" w:cs="Arial"/>
      <w:b/>
      <w:bCs/>
      <w:i/>
      <w:iCs/>
      <w:color w:val="7F7F7F"/>
      <w:sz w:val="18"/>
      <w:szCs w:val="18"/>
      <w:lang w:val="en-US" w:eastAsia="en-US" w:bidi="en-US"/>
    </w:rPr>
  </w:style>
  <w:style w:type="paragraph" w:customStyle="1" w:styleId="A">
    <w:name w:val="A"/>
    <w:basedOn w:val="Aregular"/>
    <w:link w:val="AChar"/>
    <w:rsid w:val="00C5706E"/>
    <w:pPr>
      <w:numPr>
        <w:numId w:val="1"/>
      </w:numPr>
      <w:spacing w:before="100"/>
    </w:pPr>
    <w:rPr>
      <w:b/>
    </w:rPr>
  </w:style>
  <w:style w:type="paragraph" w:customStyle="1" w:styleId="H1">
    <w:name w:val="H1"/>
    <w:basedOn w:val="Normal"/>
    <w:next w:val="Aregular"/>
    <w:link w:val="H1Char"/>
    <w:rsid w:val="00A90749"/>
    <w:pPr>
      <w:numPr>
        <w:numId w:val="3"/>
      </w:numPr>
      <w:spacing w:before="200"/>
    </w:pPr>
    <w:rPr>
      <w:rFonts w:eastAsia="Arial"/>
      <w:b/>
      <w:kern w:val="2"/>
      <w:sz w:val="28"/>
      <w:szCs w:val="24"/>
      <w:lang w:eastAsia="ko-KR"/>
    </w:rPr>
  </w:style>
  <w:style w:type="character" w:customStyle="1" w:styleId="AChar">
    <w:name w:val="A Char"/>
    <w:link w:val="A"/>
    <w:rsid w:val="00C5706E"/>
    <w:rPr>
      <w:rFonts w:ascii="Proxima Nova Lt" w:eastAsia="Arial" w:hAnsi="Proxima Nova Lt" w:cs="Arial"/>
      <w:b/>
      <w:szCs w:val="22"/>
      <w:lang w:val="en-US" w:eastAsia="en-US" w:bidi="en-US"/>
    </w:rPr>
  </w:style>
  <w:style w:type="paragraph" w:customStyle="1" w:styleId="H2">
    <w:name w:val="H2"/>
    <w:basedOn w:val="Heading2"/>
    <w:link w:val="H2Char"/>
    <w:rsid w:val="00A90749"/>
    <w:rPr>
      <w:b w:val="0"/>
      <w:smallCaps/>
      <w:kern w:val="2"/>
      <w:szCs w:val="26"/>
      <w:lang w:eastAsia="ko-KR"/>
    </w:rPr>
  </w:style>
  <w:style w:type="character" w:customStyle="1" w:styleId="H1Char">
    <w:name w:val="H1 Char"/>
    <w:link w:val="H1"/>
    <w:rsid w:val="00A90749"/>
    <w:rPr>
      <w:rFonts w:ascii="Proxima Nova Lt" w:eastAsia="Arial" w:hAnsi="Proxima Nova Lt" w:cs="Arial"/>
      <w:b/>
      <w:kern w:val="2"/>
      <w:sz w:val="28"/>
      <w:szCs w:val="24"/>
      <w:lang w:val="en-US" w:eastAsia="ko-KR" w:bidi="en-US"/>
    </w:rPr>
  </w:style>
  <w:style w:type="character" w:customStyle="1" w:styleId="H2Char">
    <w:name w:val="H2 Char"/>
    <w:link w:val="H2"/>
    <w:rsid w:val="00A90749"/>
    <w:rPr>
      <w:rFonts w:ascii="Proxima Nova Rg" w:hAnsi="Proxima Nova Rg" w:cs="Arial"/>
      <w:smallCaps/>
      <w:kern w:val="2"/>
      <w:sz w:val="22"/>
      <w:szCs w:val="26"/>
      <w:lang w:val="en-US" w:eastAsia="ko-KR" w:bidi="en-US"/>
    </w:rPr>
  </w:style>
  <w:style w:type="character" w:customStyle="1" w:styleId="Heading3Char">
    <w:name w:val="Heading 3 Char"/>
    <w:link w:val="Heading3"/>
    <w:uiPriority w:val="9"/>
    <w:rsid w:val="00B83B21"/>
    <w:rPr>
      <w:rFonts w:ascii="Proxima Nova Rg" w:hAnsi="Proxima Nova Rg" w:cs="Arial"/>
      <w:b/>
      <w:iCs/>
      <w:spacing w:val="5"/>
      <w:szCs w:val="26"/>
      <w:lang w:val="en-US" w:eastAsia="en-US" w:bidi="en-US"/>
    </w:rPr>
  </w:style>
  <w:style w:type="character" w:customStyle="1" w:styleId="Heading4Char">
    <w:name w:val="Heading 4 Char"/>
    <w:link w:val="Heading4"/>
    <w:uiPriority w:val="9"/>
    <w:rsid w:val="00A90749"/>
    <w:rPr>
      <w:rFonts w:ascii="Proxima Nova Lt" w:hAnsi="Proxima Nova Lt" w:cs="Arial"/>
      <w:b/>
      <w:bCs/>
      <w:spacing w:val="5"/>
      <w:sz w:val="24"/>
      <w:szCs w:val="24"/>
      <w:lang w:val="en-US" w:eastAsia="en-US" w:bidi="en-US"/>
    </w:rPr>
  </w:style>
  <w:style w:type="character" w:styleId="Hyperlink">
    <w:name w:val="Hyperlink"/>
    <w:uiPriority w:val="99"/>
    <w:unhideWhenUsed/>
    <w:rsid w:val="004C3073"/>
    <w:rPr>
      <w:color w:val="0000FF"/>
      <w:u w:val="single"/>
    </w:rPr>
  </w:style>
  <w:style w:type="paragraph" w:styleId="TOCHeading">
    <w:name w:val="TOC Heading"/>
    <w:basedOn w:val="Heading1"/>
    <w:next w:val="Normal"/>
    <w:uiPriority w:val="39"/>
    <w:unhideWhenUsed/>
    <w:qFormat/>
    <w:rsid w:val="00A90749"/>
    <w:pPr>
      <w:outlineLvl w:val="9"/>
    </w:pPr>
  </w:style>
  <w:style w:type="paragraph" w:styleId="TOC2">
    <w:name w:val="toc 2"/>
    <w:basedOn w:val="Normal"/>
    <w:next w:val="Normal"/>
    <w:autoRedefine/>
    <w:uiPriority w:val="39"/>
    <w:unhideWhenUsed/>
    <w:rsid w:val="001D29CD"/>
    <w:pPr>
      <w:spacing w:after="100"/>
      <w:ind w:left="220"/>
    </w:pPr>
    <w:rPr>
      <w:rFonts w:cs="Times New Roman"/>
    </w:rPr>
  </w:style>
  <w:style w:type="paragraph" w:styleId="TOC1">
    <w:name w:val="toc 1"/>
    <w:basedOn w:val="Normal"/>
    <w:next w:val="Normal"/>
    <w:autoRedefine/>
    <w:uiPriority w:val="39"/>
    <w:unhideWhenUsed/>
    <w:rsid w:val="00836FBE"/>
    <w:pPr>
      <w:spacing w:after="100"/>
    </w:pPr>
    <w:rPr>
      <w:rFonts w:cs="Times New Roman"/>
      <w:b/>
    </w:rPr>
  </w:style>
  <w:style w:type="paragraph" w:styleId="TOC3">
    <w:name w:val="toc 3"/>
    <w:basedOn w:val="Normal"/>
    <w:next w:val="Normal"/>
    <w:autoRedefine/>
    <w:uiPriority w:val="39"/>
    <w:unhideWhenUsed/>
    <w:rsid w:val="001D29CD"/>
    <w:pPr>
      <w:spacing w:after="100"/>
      <w:ind w:left="440"/>
    </w:pPr>
    <w:rPr>
      <w:rFonts w:cs="Times New Roman"/>
    </w:rPr>
  </w:style>
  <w:style w:type="paragraph" w:styleId="Title">
    <w:name w:val="Title"/>
    <w:basedOn w:val="Normal"/>
    <w:next w:val="Normal"/>
    <w:link w:val="TitleChar"/>
    <w:uiPriority w:val="10"/>
    <w:qFormat/>
    <w:rsid w:val="00A90749"/>
    <w:pPr>
      <w:spacing w:after="300"/>
      <w:contextualSpacing/>
    </w:pPr>
    <w:rPr>
      <w:smallCaps/>
      <w:sz w:val="52"/>
      <w:szCs w:val="52"/>
    </w:rPr>
  </w:style>
  <w:style w:type="character" w:customStyle="1" w:styleId="TitleChar">
    <w:name w:val="Title Char"/>
    <w:link w:val="Title"/>
    <w:uiPriority w:val="10"/>
    <w:rsid w:val="00A90749"/>
    <w:rPr>
      <w:smallCaps/>
      <w:sz w:val="52"/>
      <w:szCs w:val="52"/>
    </w:rPr>
  </w:style>
  <w:style w:type="paragraph" w:styleId="Subtitle">
    <w:name w:val="Subtitle"/>
    <w:basedOn w:val="Normal"/>
    <w:next w:val="Normal"/>
    <w:link w:val="SubtitleChar"/>
    <w:uiPriority w:val="11"/>
    <w:qFormat/>
    <w:rsid w:val="00A90749"/>
    <w:rPr>
      <w:i/>
      <w:iCs/>
      <w:smallCaps/>
      <w:spacing w:val="10"/>
      <w:sz w:val="28"/>
      <w:szCs w:val="28"/>
    </w:rPr>
  </w:style>
  <w:style w:type="character" w:customStyle="1" w:styleId="SubtitleChar">
    <w:name w:val="Subtitle Char"/>
    <w:link w:val="Subtitle"/>
    <w:uiPriority w:val="11"/>
    <w:rsid w:val="00A90749"/>
    <w:rPr>
      <w:i/>
      <w:iCs/>
      <w:smallCaps/>
      <w:spacing w:val="10"/>
      <w:sz w:val="28"/>
      <w:szCs w:val="28"/>
    </w:rPr>
  </w:style>
  <w:style w:type="character" w:styleId="Strong">
    <w:name w:val="Strong"/>
    <w:uiPriority w:val="22"/>
    <w:qFormat/>
    <w:rsid w:val="00A90749"/>
    <w:rPr>
      <w:b/>
      <w:bCs/>
    </w:rPr>
  </w:style>
  <w:style w:type="character" w:styleId="Emphasis">
    <w:name w:val="Emphasis"/>
    <w:uiPriority w:val="20"/>
    <w:rsid w:val="00A90749"/>
    <w:rPr>
      <w:b/>
      <w:bCs/>
      <w:i/>
      <w:iCs/>
      <w:spacing w:val="10"/>
    </w:rPr>
  </w:style>
  <w:style w:type="paragraph" w:styleId="Quote">
    <w:name w:val="Quote"/>
    <w:basedOn w:val="Normal"/>
    <w:next w:val="Normal"/>
    <w:link w:val="QuoteChar"/>
    <w:uiPriority w:val="29"/>
    <w:qFormat/>
    <w:rsid w:val="00A90749"/>
    <w:rPr>
      <w:i/>
      <w:iCs/>
    </w:rPr>
  </w:style>
  <w:style w:type="character" w:customStyle="1" w:styleId="QuoteChar">
    <w:name w:val="Quote Char"/>
    <w:link w:val="Quote"/>
    <w:uiPriority w:val="29"/>
    <w:rsid w:val="00A90749"/>
    <w:rPr>
      <w:i/>
      <w:iCs/>
    </w:rPr>
  </w:style>
  <w:style w:type="paragraph" w:styleId="IntenseQuote">
    <w:name w:val="Intense Quote"/>
    <w:basedOn w:val="Normal"/>
    <w:next w:val="Normal"/>
    <w:link w:val="IntenseQuoteChar"/>
    <w:uiPriority w:val="30"/>
    <w:qFormat/>
    <w:rsid w:val="00A90749"/>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link w:val="IntenseQuote"/>
    <w:uiPriority w:val="30"/>
    <w:rsid w:val="00A90749"/>
    <w:rPr>
      <w:i/>
      <w:iCs/>
    </w:rPr>
  </w:style>
  <w:style w:type="character" w:styleId="SubtleEmphasis">
    <w:name w:val="Subtle Emphasis"/>
    <w:uiPriority w:val="19"/>
    <w:qFormat/>
    <w:rsid w:val="00A90749"/>
    <w:rPr>
      <w:i/>
      <w:iCs/>
    </w:rPr>
  </w:style>
  <w:style w:type="character" w:styleId="IntenseEmphasis">
    <w:name w:val="Intense Emphasis"/>
    <w:uiPriority w:val="21"/>
    <w:qFormat/>
    <w:rsid w:val="00A90749"/>
    <w:rPr>
      <w:b/>
      <w:bCs/>
      <w:i/>
      <w:iCs/>
    </w:rPr>
  </w:style>
  <w:style w:type="character" w:styleId="SubtleReference">
    <w:name w:val="Subtle Reference"/>
    <w:uiPriority w:val="31"/>
    <w:qFormat/>
    <w:rsid w:val="00A90749"/>
    <w:rPr>
      <w:smallCaps/>
    </w:rPr>
  </w:style>
  <w:style w:type="character" w:styleId="IntenseReference">
    <w:name w:val="Intense Reference"/>
    <w:uiPriority w:val="32"/>
    <w:qFormat/>
    <w:rsid w:val="00A90749"/>
    <w:rPr>
      <w:b/>
      <w:bCs/>
      <w:smallCaps/>
    </w:rPr>
  </w:style>
  <w:style w:type="character" w:styleId="BookTitle">
    <w:name w:val="Book Title"/>
    <w:uiPriority w:val="33"/>
    <w:qFormat/>
    <w:rsid w:val="00A90749"/>
    <w:rPr>
      <w:i/>
      <w:iCs/>
      <w:smallCaps/>
      <w:spacing w:val="5"/>
    </w:rPr>
  </w:style>
  <w:style w:type="paragraph" w:customStyle="1" w:styleId="Style1">
    <w:name w:val="Style1"/>
    <w:basedOn w:val="Normal"/>
    <w:link w:val="Style1Char"/>
    <w:qFormat/>
    <w:rsid w:val="00A90749"/>
  </w:style>
  <w:style w:type="paragraph" w:customStyle="1" w:styleId="Style2">
    <w:name w:val="Style2"/>
    <w:basedOn w:val="Style1"/>
    <w:link w:val="Style2Char"/>
    <w:qFormat/>
    <w:rsid w:val="00A90749"/>
  </w:style>
  <w:style w:type="character" w:customStyle="1" w:styleId="Style1Char">
    <w:name w:val="Style1 Char"/>
    <w:basedOn w:val="DefaultParagraphFont"/>
    <w:link w:val="Style1"/>
    <w:rsid w:val="00A90749"/>
  </w:style>
  <w:style w:type="paragraph" w:customStyle="1" w:styleId="Style3">
    <w:name w:val="Style3"/>
    <w:basedOn w:val="H2"/>
    <w:link w:val="Style3Char"/>
    <w:rsid w:val="00460589"/>
    <w:rPr>
      <w:szCs w:val="24"/>
    </w:rPr>
  </w:style>
  <w:style w:type="character" w:customStyle="1" w:styleId="Style2Char">
    <w:name w:val="Style2 Char"/>
    <w:link w:val="Style2"/>
    <w:rsid w:val="00A90749"/>
    <w:rPr>
      <w:rFonts w:ascii="Arial" w:hAnsi="Arial" w:cs="Arial"/>
    </w:rPr>
  </w:style>
  <w:style w:type="paragraph" w:customStyle="1" w:styleId="Style4">
    <w:name w:val="Style4"/>
    <w:basedOn w:val="Aregular"/>
    <w:link w:val="Style4Char"/>
    <w:qFormat/>
    <w:rsid w:val="00460589"/>
    <w:pPr>
      <w:numPr>
        <w:numId w:val="4"/>
      </w:numPr>
    </w:pPr>
  </w:style>
  <w:style w:type="character" w:customStyle="1" w:styleId="Style3Char">
    <w:name w:val="Style3 Char"/>
    <w:link w:val="Style3"/>
    <w:rsid w:val="00460589"/>
    <w:rPr>
      <w:rFonts w:ascii="Proxima Nova Rg" w:hAnsi="Proxima Nova Rg" w:cs="Arial"/>
      <w:smallCaps/>
      <w:kern w:val="2"/>
      <w:sz w:val="22"/>
      <w:szCs w:val="24"/>
      <w:lang w:val="en-US" w:eastAsia="ko-KR" w:bidi="en-US"/>
    </w:rPr>
  </w:style>
  <w:style w:type="paragraph" w:customStyle="1" w:styleId="Style5">
    <w:name w:val="Style5"/>
    <w:basedOn w:val="Normal"/>
    <w:link w:val="Style5Char"/>
    <w:qFormat/>
    <w:rsid w:val="00C265ED"/>
    <w:rPr>
      <w:b/>
      <w:sz w:val="28"/>
      <w:szCs w:val="28"/>
    </w:rPr>
  </w:style>
  <w:style w:type="character" w:customStyle="1" w:styleId="Style4Char">
    <w:name w:val="Style4 Char"/>
    <w:basedOn w:val="AregularChar"/>
    <w:link w:val="Style4"/>
    <w:rsid w:val="00460589"/>
    <w:rPr>
      <w:rFonts w:ascii="Proxima Nova Lt" w:eastAsia="Arial" w:hAnsi="Proxima Nova Lt" w:cs="Arial"/>
      <w:sz w:val="22"/>
      <w:szCs w:val="22"/>
      <w:lang w:val="en-US" w:eastAsia="en-US" w:bidi="en-US"/>
    </w:rPr>
  </w:style>
  <w:style w:type="paragraph" w:customStyle="1" w:styleId="Style6">
    <w:name w:val="Style6"/>
    <w:basedOn w:val="Aregular"/>
    <w:link w:val="Style6Char"/>
    <w:qFormat/>
    <w:rsid w:val="006C62E5"/>
    <w:rPr>
      <w:sz w:val="24"/>
    </w:rPr>
  </w:style>
  <w:style w:type="character" w:customStyle="1" w:styleId="Style5Char">
    <w:name w:val="Style5 Char"/>
    <w:link w:val="Style5"/>
    <w:rsid w:val="00C265ED"/>
    <w:rPr>
      <w:rFonts w:cs="Arial"/>
      <w:b/>
      <w:sz w:val="28"/>
      <w:szCs w:val="28"/>
    </w:rPr>
  </w:style>
  <w:style w:type="character" w:customStyle="1" w:styleId="Style6Char">
    <w:name w:val="Style6 Char"/>
    <w:link w:val="Style6"/>
    <w:rsid w:val="006C62E5"/>
    <w:rPr>
      <w:rFonts w:ascii="Arial" w:eastAsia="Arial" w:hAnsi="Arial" w:cs="Arial"/>
      <w:sz w:val="24"/>
      <w:szCs w:val="22"/>
      <w:lang w:eastAsia="en-US"/>
    </w:rPr>
  </w:style>
  <w:style w:type="character" w:styleId="FollowedHyperlink">
    <w:name w:val="FollowedHyperlink"/>
    <w:uiPriority w:val="99"/>
    <w:semiHidden/>
    <w:unhideWhenUsed/>
    <w:rsid w:val="00761B23"/>
    <w:rPr>
      <w:color w:val="800080"/>
      <w:u w:val="single"/>
    </w:rPr>
  </w:style>
  <w:style w:type="paragraph" w:customStyle="1" w:styleId="iea1">
    <w:name w:val="iea1"/>
    <w:basedOn w:val="TOCHeading"/>
    <w:qFormat/>
    <w:rsid w:val="00BE50B3"/>
    <w:pPr>
      <w:numPr>
        <w:numId w:val="7"/>
      </w:numPr>
    </w:pPr>
    <w:rPr>
      <w:smallCaps w:val="0"/>
    </w:rPr>
  </w:style>
  <w:style w:type="numbering" w:customStyle="1" w:styleId="Style7">
    <w:name w:val="Style7"/>
    <w:uiPriority w:val="99"/>
    <w:rsid w:val="00FF5AC5"/>
    <w:pPr>
      <w:numPr>
        <w:numId w:val="5"/>
      </w:numPr>
    </w:pPr>
  </w:style>
  <w:style w:type="paragraph" w:customStyle="1" w:styleId="Motion">
    <w:name w:val="Motion"/>
    <w:basedOn w:val="Normal"/>
    <w:link w:val="MotionChar"/>
    <w:qFormat/>
    <w:rsid w:val="007248F4"/>
    <w:pPr>
      <w:spacing w:before="160"/>
      <w:ind w:left="1559" w:hanging="1559"/>
    </w:pPr>
  </w:style>
  <w:style w:type="character" w:customStyle="1" w:styleId="MotionChar">
    <w:name w:val="Motion Char"/>
    <w:basedOn w:val="DefaultParagraphFont"/>
    <w:link w:val="Motion"/>
    <w:rsid w:val="007248F4"/>
    <w:rPr>
      <w:rFonts w:cs="Arial"/>
      <w:sz w:val="22"/>
      <w:szCs w:val="22"/>
      <w:lang w:val="en-US" w:eastAsia="en-US" w:bidi="en-US"/>
    </w:rPr>
  </w:style>
  <w:style w:type="character" w:customStyle="1" w:styleId="UnresolvedMention1">
    <w:name w:val="Unresolved Mention1"/>
    <w:basedOn w:val="DefaultParagraphFont"/>
    <w:uiPriority w:val="99"/>
    <w:semiHidden/>
    <w:unhideWhenUsed/>
    <w:rsid w:val="00F66918"/>
    <w:rPr>
      <w:color w:val="808080"/>
      <w:shd w:val="clear" w:color="auto" w:fill="E6E6E6"/>
    </w:rPr>
  </w:style>
  <w:style w:type="character" w:styleId="CommentReference">
    <w:name w:val="annotation reference"/>
    <w:basedOn w:val="DefaultParagraphFont"/>
    <w:uiPriority w:val="99"/>
    <w:semiHidden/>
    <w:unhideWhenUsed/>
    <w:rsid w:val="00E24FEE"/>
    <w:rPr>
      <w:sz w:val="16"/>
      <w:szCs w:val="16"/>
    </w:rPr>
  </w:style>
  <w:style w:type="paragraph" w:styleId="CommentText">
    <w:name w:val="annotation text"/>
    <w:basedOn w:val="Normal"/>
    <w:link w:val="CommentTextChar"/>
    <w:uiPriority w:val="99"/>
    <w:semiHidden/>
    <w:unhideWhenUsed/>
    <w:rsid w:val="00E24FEE"/>
    <w:rPr>
      <w:szCs w:val="20"/>
    </w:rPr>
  </w:style>
  <w:style w:type="character" w:customStyle="1" w:styleId="CommentTextChar">
    <w:name w:val="Comment Text Char"/>
    <w:basedOn w:val="DefaultParagraphFont"/>
    <w:link w:val="CommentText"/>
    <w:uiPriority w:val="99"/>
    <w:semiHidden/>
    <w:rsid w:val="00E24FEE"/>
    <w:rPr>
      <w:rFonts w:cs="Arial"/>
      <w:lang w:val="en-US" w:eastAsia="en-US" w:bidi="en-US"/>
    </w:rPr>
  </w:style>
  <w:style w:type="paragraph" w:styleId="CommentSubject">
    <w:name w:val="annotation subject"/>
    <w:basedOn w:val="CommentText"/>
    <w:next w:val="CommentText"/>
    <w:link w:val="CommentSubjectChar"/>
    <w:uiPriority w:val="99"/>
    <w:semiHidden/>
    <w:unhideWhenUsed/>
    <w:rsid w:val="00E24FEE"/>
    <w:rPr>
      <w:b/>
      <w:bCs/>
    </w:rPr>
  </w:style>
  <w:style w:type="character" w:customStyle="1" w:styleId="CommentSubjectChar">
    <w:name w:val="Comment Subject Char"/>
    <w:basedOn w:val="CommentTextChar"/>
    <w:link w:val="CommentSubject"/>
    <w:uiPriority w:val="99"/>
    <w:semiHidden/>
    <w:rsid w:val="00E24FEE"/>
    <w:rPr>
      <w:rFonts w:cs="Arial"/>
      <w:b/>
      <w:bCs/>
      <w:lang w:val="en-US" w:eastAsia="en-US" w:bidi="en-US"/>
    </w:rPr>
  </w:style>
  <w:style w:type="table" w:styleId="TableGrid">
    <w:name w:val="Table Grid"/>
    <w:basedOn w:val="TableNormal"/>
    <w:rsid w:val="00B7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3D0D"/>
    <w:rPr>
      <w:rFonts w:cs="Arial"/>
      <w:sz w:val="22"/>
      <w:szCs w:val="22"/>
      <w:lang w:val="en-US" w:eastAsia="en-US" w:bidi="en-US"/>
    </w:rPr>
  </w:style>
  <w:style w:type="character" w:customStyle="1" w:styleId="UnresolvedMention2">
    <w:name w:val="Unresolved Mention2"/>
    <w:basedOn w:val="DefaultParagraphFont"/>
    <w:uiPriority w:val="99"/>
    <w:semiHidden/>
    <w:unhideWhenUsed/>
    <w:rsid w:val="0025327B"/>
    <w:rPr>
      <w:color w:val="808080"/>
      <w:shd w:val="clear" w:color="auto" w:fill="E6E6E6"/>
    </w:rPr>
  </w:style>
  <w:style w:type="numbering" w:customStyle="1" w:styleId="Style9">
    <w:name w:val="Style9"/>
    <w:uiPriority w:val="99"/>
    <w:rsid w:val="00ED6F06"/>
    <w:pPr>
      <w:numPr>
        <w:numId w:val="6"/>
      </w:numPr>
    </w:pPr>
  </w:style>
  <w:style w:type="paragraph" w:styleId="FootnoteText">
    <w:name w:val="footnote text"/>
    <w:basedOn w:val="Normal"/>
    <w:link w:val="FootnoteTextChar"/>
    <w:uiPriority w:val="99"/>
    <w:semiHidden/>
    <w:unhideWhenUsed/>
    <w:rsid w:val="008E59C4"/>
    <w:pPr>
      <w:spacing w:after="0"/>
      <w:ind w:left="0"/>
    </w:pPr>
    <w:rPr>
      <w:rFonts w:cs="Times New Roman"/>
      <w:szCs w:val="20"/>
      <w:lang w:val="en-NZ" w:eastAsia="en-AU" w:bidi="ar-SA"/>
    </w:rPr>
  </w:style>
  <w:style w:type="character" w:customStyle="1" w:styleId="FootnoteTextChar">
    <w:name w:val="Footnote Text Char"/>
    <w:basedOn w:val="DefaultParagraphFont"/>
    <w:link w:val="FootnoteText"/>
    <w:uiPriority w:val="99"/>
    <w:semiHidden/>
    <w:rsid w:val="008E59C4"/>
    <w:rPr>
      <w:lang w:eastAsia="en-AU"/>
    </w:rPr>
  </w:style>
  <w:style w:type="character" w:styleId="FootnoteReference">
    <w:name w:val="footnote reference"/>
    <w:basedOn w:val="DefaultParagraphFont"/>
    <w:uiPriority w:val="99"/>
    <w:semiHidden/>
    <w:unhideWhenUsed/>
    <w:rsid w:val="008E59C4"/>
    <w:rPr>
      <w:vertAlign w:val="superscript"/>
    </w:rPr>
  </w:style>
  <w:style w:type="paragraph" w:styleId="BodyText">
    <w:name w:val="Body Text"/>
    <w:basedOn w:val="Normal"/>
    <w:link w:val="BodyTextChar"/>
    <w:uiPriority w:val="99"/>
    <w:unhideWhenUsed/>
    <w:rsid w:val="006615EC"/>
    <w:pPr>
      <w:spacing w:after="120"/>
    </w:pPr>
  </w:style>
  <w:style w:type="character" w:customStyle="1" w:styleId="BodyTextChar">
    <w:name w:val="Body Text Char"/>
    <w:basedOn w:val="DefaultParagraphFont"/>
    <w:link w:val="BodyText"/>
    <w:uiPriority w:val="99"/>
    <w:rsid w:val="006615EC"/>
    <w:rPr>
      <w:rFonts w:cs="Arial"/>
      <w:sz w:val="22"/>
      <w:szCs w:val="22"/>
      <w:lang w:val="en-US" w:eastAsia="en-US" w:bidi="en-US"/>
    </w:rPr>
  </w:style>
  <w:style w:type="character" w:customStyle="1" w:styleId="UnresolvedMention3">
    <w:name w:val="Unresolved Mention3"/>
    <w:basedOn w:val="DefaultParagraphFont"/>
    <w:uiPriority w:val="99"/>
    <w:semiHidden/>
    <w:unhideWhenUsed/>
    <w:rsid w:val="00023A96"/>
    <w:rPr>
      <w:color w:val="605E5C"/>
      <w:shd w:val="clear" w:color="auto" w:fill="E1DFDD"/>
    </w:rPr>
  </w:style>
  <w:style w:type="paragraph" w:customStyle="1" w:styleId="xmsonormal">
    <w:name w:val="x_msonormal"/>
    <w:basedOn w:val="Normal"/>
    <w:rsid w:val="00C633DE"/>
    <w:pPr>
      <w:spacing w:before="100" w:beforeAutospacing="1" w:after="100" w:afterAutospacing="1"/>
      <w:ind w:left="0"/>
      <w:jc w:val="left"/>
    </w:pPr>
    <w:rPr>
      <w:rFonts w:ascii="Times New Roman" w:hAnsi="Times New Roman" w:cs="Times New Roman"/>
      <w:sz w:val="24"/>
      <w:szCs w:val="24"/>
      <w:lang w:val="en-NZ" w:eastAsia="en-NZ" w:bidi="ar-SA"/>
    </w:rPr>
  </w:style>
  <w:style w:type="paragraph" w:customStyle="1" w:styleId="ieaH4">
    <w:name w:val="ieaH4"/>
    <w:basedOn w:val="Normal"/>
    <w:next w:val="Normal"/>
    <w:qFormat/>
    <w:rsid w:val="00EE268E"/>
    <w:pPr>
      <w:spacing w:after="100"/>
      <w:ind w:left="709"/>
    </w:pPr>
    <w:rPr>
      <w:b/>
    </w:rPr>
  </w:style>
  <w:style w:type="paragraph" w:styleId="List3">
    <w:name w:val="List 3"/>
    <w:basedOn w:val="Normal"/>
    <w:uiPriority w:val="99"/>
    <w:semiHidden/>
    <w:unhideWhenUsed/>
    <w:rsid w:val="00A16FAE"/>
    <w:pPr>
      <w:ind w:left="849" w:hanging="283"/>
      <w:contextualSpacing/>
    </w:pPr>
  </w:style>
  <w:style w:type="paragraph" w:styleId="List">
    <w:name w:val="List"/>
    <w:basedOn w:val="Normal"/>
    <w:uiPriority w:val="99"/>
    <w:semiHidden/>
    <w:unhideWhenUsed/>
    <w:rsid w:val="00612EFB"/>
    <w:pPr>
      <w:ind w:left="283" w:hanging="283"/>
      <w:contextualSpacing/>
    </w:pPr>
  </w:style>
  <w:style w:type="character" w:styleId="UnresolvedMention">
    <w:name w:val="Unresolved Mention"/>
    <w:basedOn w:val="DefaultParagraphFont"/>
    <w:uiPriority w:val="99"/>
    <w:semiHidden/>
    <w:unhideWhenUsed/>
    <w:rsid w:val="00981E28"/>
    <w:rPr>
      <w:color w:val="605E5C"/>
      <w:shd w:val="clear" w:color="auto" w:fill="E1DFDD"/>
    </w:rPr>
  </w:style>
  <w:style w:type="paragraph" w:customStyle="1" w:styleId="ieaList">
    <w:name w:val="ieaList"/>
    <w:basedOn w:val="Normal"/>
    <w:link w:val="ieaListChar"/>
    <w:qFormat/>
    <w:rsid w:val="000222DB"/>
    <w:pPr>
      <w:spacing w:after="40"/>
    </w:pPr>
  </w:style>
  <w:style w:type="paragraph" w:customStyle="1" w:styleId="ieaBullet">
    <w:name w:val="ieaBullet"/>
    <w:basedOn w:val="ListParagraph"/>
    <w:link w:val="ieaBulletChar"/>
    <w:qFormat/>
    <w:rsid w:val="00E120E1"/>
    <w:pPr>
      <w:numPr>
        <w:numId w:val="11"/>
      </w:numPr>
    </w:pPr>
  </w:style>
  <w:style w:type="character" w:customStyle="1" w:styleId="ieaListChar">
    <w:name w:val="ieaList Char"/>
    <w:basedOn w:val="DefaultParagraphFont"/>
    <w:link w:val="ieaList"/>
    <w:rsid w:val="000222DB"/>
    <w:rPr>
      <w:rFonts w:ascii="Proxima Nova Lt" w:hAnsi="Proxima Nova Lt" w:cs="Arial"/>
      <w:szCs w:val="22"/>
      <w:lang w:val="en-US" w:eastAsia="en-US" w:bidi="en-US"/>
    </w:rPr>
  </w:style>
  <w:style w:type="character" w:customStyle="1" w:styleId="ListParagraphChar">
    <w:name w:val="List Paragraph Char"/>
    <w:basedOn w:val="DefaultParagraphFont"/>
    <w:link w:val="ListParagraph"/>
    <w:uiPriority w:val="34"/>
    <w:rsid w:val="00E120E1"/>
    <w:rPr>
      <w:rFonts w:ascii="Proxima Nova Lt" w:hAnsi="Proxima Nova Lt" w:cs="Arial"/>
      <w:szCs w:val="22"/>
      <w:lang w:val="en-US" w:eastAsia="en-US" w:bidi="en-US"/>
    </w:rPr>
  </w:style>
  <w:style w:type="character" w:customStyle="1" w:styleId="ieaBulletChar">
    <w:name w:val="ieaBullet Char"/>
    <w:basedOn w:val="ListParagraphChar"/>
    <w:link w:val="ieaBullet"/>
    <w:rsid w:val="00E120E1"/>
    <w:rPr>
      <w:rFonts w:ascii="Proxima Nova Lt" w:hAnsi="Proxima Nova Lt" w:cs="Arial"/>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2921">
      <w:bodyDiv w:val="1"/>
      <w:marLeft w:val="0"/>
      <w:marRight w:val="0"/>
      <w:marTop w:val="0"/>
      <w:marBottom w:val="0"/>
      <w:divBdr>
        <w:top w:val="none" w:sz="0" w:space="0" w:color="auto"/>
        <w:left w:val="none" w:sz="0" w:space="0" w:color="auto"/>
        <w:bottom w:val="none" w:sz="0" w:space="0" w:color="auto"/>
        <w:right w:val="none" w:sz="0" w:space="0" w:color="auto"/>
      </w:divBdr>
      <w:divsChild>
        <w:div w:id="32847792">
          <w:marLeft w:val="1080"/>
          <w:marRight w:val="0"/>
          <w:marTop w:val="100"/>
          <w:marBottom w:val="0"/>
          <w:divBdr>
            <w:top w:val="none" w:sz="0" w:space="0" w:color="auto"/>
            <w:left w:val="none" w:sz="0" w:space="0" w:color="auto"/>
            <w:bottom w:val="none" w:sz="0" w:space="0" w:color="auto"/>
            <w:right w:val="none" w:sz="0" w:space="0" w:color="auto"/>
          </w:divBdr>
        </w:div>
        <w:div w:id="895773585">
          <w:marLeft w:val="1080"/>
          <w:marRight w:val="0"/>
          <w:marTop w:val="100"/>
          <w:marBottom w:val="0"/>
          <w:divBdr>
            <w:top w:val="none" w:sz="0" w:space="0" w:color="auto"/>
            <w:left w:val="none" w:sz="0" w:space="0" w:color="auto"/>
            <w:bottom w:val="none" w:sz="0" w:space="0" w:color="auto"/>
            <w:right w:val="none" w:sz="0" w:space="0" w:color="auto"/>
          </w:divBdr>
        </w:div>
      </w:divsChild>
    </w:div>
    <w:div w:id="20211273">
      <w:bodyDiv w:val="1"/>
      <w:marLeft w:val="0"/>
      <w:marRight w:val="0"/>
      <w:marTop w:val="0"/>
      <w:marBottom w:val="0"/>
      <w:divBdr>
        <w:top w:val="none" w:sz="0" w:space="0" w:color="auto"/>
        <w:left w:val="none" w:sz="0" w:space="0" w:color="auto"/>
        <w:bottom w:val="none" w:sz="0" w:space="0" w:color="auto"/>
        <w:right w:val="none" w:sz="0" w:space="0" w:color="auto"/>
      </w:divBdr>
      <w:divsChild>
        <w:div w:id="944774436">
          <w:marLeft w:val="1080"/>
          <w:marRight w:val="0"/>
          <w:marTop w:val="100"/>
          <w:marBottom w:val="0"/>
          <w:divBdr>
            <w:top w:val="none" w:sz="0" w:space="0" w:color="auto"/>
            <w:left w:val="none" w:sz="0" w:space="0" w:color="auto"/>
            <w:bottom w:val="none" w:sz="0" w:space="0" w:color="auto"/>
            <w:right w:val="none" w:sz="0" w:space="0" w:color="auto"/>
          </w:divBdr>
        </w:div>
      </w:divsChild>
    </w:div>
    <w:div w:id="30964371">
      <w:bodyDiv w:val="1"/>
      <w:marLeft w:val="0"/>
      <w:marRight w:val="0"/>
      <w:marTop w:val="0"/>
      <w:marBottom w:val="0"/>
      <w:divBdr>
        <w:top w:val="none" w:sz="0" w:space="0" w:color="auto"/>
        <w:left w:val="none" w:sz="0" w:space="0" w:color="auto"/>
        <w:bottom w:val="none" w:sz="0" w:space="0" w:color="auto"/>
        <w:right w:val="none" w:sz="0" w:space="0" w:color="auto"/>
      </w:divBdr>
      <w:divsChild>
        <w:div w:id="122161394">
          <w:marLeft w:val="446"/>
          <w:marRight w:val="0"/>
          <w:marTop w:val="0"/>
          <w:marBottom w:val="120"/>
          <w:divBdr>
            <w:top w:val="none" w:sz="0" w:space="0" w:color="auto"/>
            <w:left w:val="none" w:sz="0" w:space="0" w:color="auto"/>
            <w:bottom w:val="none" w:sz="0" w:space="0" w:color="auto"/>
            <w:right w:val="none" w:sz="0" w:space="0" w:color="auto"/>
          </w:divBdr>
        </w:div>
        <w:div w:id="426078099">
          <w:marLeft w:val="446"/>
          <w:marRight w:val="0"/>
          <w:marTop w:val="0"/>
          <w:marBottom w:val="120"/>
          <w:divBdr>
            <w:top w:val="none" w:sz="0" w:space="0" w:color="auto"/>
            <w:left w:val="none" w:sz="0" w:space="0" w:color="auto"/>
            <w:bottom w:val="none" w:sz="0" w:space="0" w:color="auto"/>
            <w:right w:val="none" w:sz="0" w:space="0" w:color="auto"/>
          </w:divBdr>
        </w:div>
        <w:div w:id="490172010">
          <w:marLeft w:val="446"/>
          <w:marRight w:val="0"/>
          <w:marTop w:val="0"/>
          <w:marBottom w:val="120"/>
          <w:divBdr>
            <w:top w:val="none" w:sz="0" w:space="0" w:color="auto"/>
            <w:left w:val="none" w:sz="0" w:space="0" w:color="auto"/>
            <w:bottom w:val="none" w:sz="0" w:space="0" w:color="auto"/>
            <w:right w:val="none" w:sz="0" w:space="0" w:color="auto"/>
          </w:divBdr>
        </w:div>
        <w:div w:id="704712883">
          <w:marLeft w:val="446"/>
          <w:marRight w:val="0"/>
          <w:marTop w:val="0"/>
          <w:marBottom w:val="120"/>
          <w:divBdr>
            <w:top w:val="none" w:sz="0" w:space="0" w:color="auto"/>
            <w:left w:val="none" w:sz="0" w:space="0" w:color="auto"/>
            <w:bottom w:val="none" w:sz="0" w:space="0" w:color="auto"/>
            <w:right w:val="none" w:sz="0" w:space="0" w:color="auto"/>
          </w:divBdr>
        </w:div>
        <w:div w:id="817889765">
          <w:marLeft w:val="446"/>
          <w:marRight w:val="0"/>
          <w:marTop w:val="0"/>
          <w:marBottom w:val="120"/>
          <w:divBdr>
            <w:top w:val="none" w:sz="0" w:space="0" w:color="auto"/>
            <w:left w:val="none" w:sz="0" w:space="0" w:color="auto"/>
            <w:bottom w:val="none" w:sz="0" w:space="0" w:color="auto"/>
            <w:right w:val="none" w:sz="0" w:space="0" w:color="auto"/>
          </w:divBdr>
        </w:div>
        <w:div w:id="1122335601">
          <w:marLeft w:val="446"/>
          <w:marRight w:val="0"/>
          <w:marTop w:val="0"/>
          <w:marBottom w:val="120"/>
          <w:divBdr>
            <w:top w:val="none" w:sz="0" w:space="0" w:color="auto"/>
            <w:left w:val="none" w:sz="0" w:space="0" w:color="auto"/>
            <w:bottom w:val="none" w:sz="0" w:space="0" w:color="auto"/>
            <w:right w:val="none" w:sz="0" w:space="0" w:color="auto"/>
          </w:divBdr>
        </w:div>
        <w:div w:id="1797723288">
          <w:marLeft w:val="446"/>
          <w:marRight w:val="0"/>
          <w:marTop w:val="0"/>
          <w:marBottom w:val="120"/>
          <w:divBdr>
            <w:top w:val="none" w:sz="0" w:space="0" w:color="auto"/>
            <w:left w:val="none" w:sz="0" w:space="0" w:color="auto"/>
            <w:bottom w:val="none" w:sz="0" w:space="0" w:color="auto"/>
            <w:right w:val="none" w:sz="0" w:space="0" w:color="auto"/>
          </w:divBdr>
        </w:div>
        <w:div w:id="2017925382">
          <w:marLeft w:val="446"/>
          <w:marRight w:val="0"/>
          <w:marTop w:val="0"/>
          <w:marBottom w:val="120"/>
          <w:divBdr>
            <w:top w:val="none" w:sz="0" w:space="0" w:color="auto"/>
            <w:left w:val="none" w:sz="0" w:space="0" w:color="auto"/>
            <w:bottom w:val="none" w:sz="0" w:space="0" w:color="auto"/>
            <w:right w:val="none" w:sz="0" w:space="0" w:color="auto"/>
          </w:divBdr>
        </w:div>
        <w:div w:id="2033604073">
          <w:marLeft w:val="446"/>
          <w:marRight w:val="0"/>
          <w:marTop w:val="0"/>
          <w:marBottom w:val="120"/>
          <w:divBdr>
            <w:top w:val="none" w:sz="0" w:space="0" w:color="auto"/>
            <w:left w:val="none" w:sz="0" w:space="0" w:color="auto"/>
            <w:bottom w:val="none" w:sz="0" w:space="0" w:color="auto"/>
            <w:right w:val="none" w:sz="0" w:space="0" w:color="auto"/>
          </w:divBdr>
        </w:div>
        <w:div w:id="2102529935">
          <w:marLeft w:val="446"/>
          <w:marRight w:val="0"/>
          <w:marTop w:val="0"/>
          <w:marBottom w:val="120"/>
          <w:divBdr>
            <w:top w:val="none" w:sz="0" w:space="0" w:color="auto"/>
            <w:left w:val="none" w:sz="0" w:space="0" w:color="auto"/>
            <w:bottom w:val="none" w:sz="0" w:space="0" w:color="auto"/>
            <w:right w:val="none" w:sz="0" w:space="0" w:color="auto"/>
          </w:divBdr>
        </w:div>
      </w:divsChild>
    </w:div>
    <w:div w:id="49771110">
      <w:bodyDiv w:val="1"/>
      <w:marLeft w:val="0"/>
      <w:marRight w:val="0"/>
      <w:marTop w:val="0"/>
      <w:marBottom w:val="0"/>
      <w:divBdr>
        <w:top w:val="none" w:sz="0" w:space="0" w:color="auto"/>
        <w:left w:val="none" w:sz="0" w:space="0" w:color="auto"/>
        <w:bottom w:val="none" w:sz="0" w:space="0" w:color="auto"/>
        <w:right w:val="none" w:sz="0" w:space="0" w:color="auto"/>
      </w:divBdr>
    </w:div>
    <w:div w:id="51347043">
      <w:bodyDiv w:val="1"/>
      <w:marLeft w:val="0"/>
      <w:marRight w:val="0"/>
      <w:marTop w:val="0"/>
      <w:marBottom w:val="0"/>
      <w:divBdr>
        <w:top w:val="none" w:sz="0" w:space="0" w:color="auto"/>
        <w:left w:val="none" w:sz="0" w:space="0" w:color="auto"/>
        <w:bottom w:val="none" w:sz="0" w:space="0" w:color="auto"/>
        <w:right w:val="none" w:sz="0" w:space="0" w:color="auto"/>
      </w:divBdr>
      <w:divsChild>
        <w:div w:id="132531526">
          <w:marLeft w:val="360"/>
          <w:marRight w:val="0"/>
          <w:marTop w:val="480"/>
          <w:marBottom w:val="0"/>
          <w:divBdr>
            <w:top w:val="none" w:sz="0" w:space="0" w:color="auto"/>
            <w:left w:val="none" w:sz="0" w:space="0" w:color="auto"/>
            <w:bottom w:val="none" w:sz="0" w:space="0" w:color="auto"/>
            <w:right w:val="none" w:sz="0" w:space="0" w:color="auto"/>
          </w:divBdr>
        </w:div>
        <w:div w:id="409080311">
          <w:marLeft w:val="1800"/>
          <w:marRight w:val="0"/>
          <w:marTop w:val="100"/>
          <w:marBottom w:val="0"/>
          <w:divBdr>
            <w:top w:val="none" w:sz="0" w:space="0" w:color="auto"/>
            <w:left w:val="none" w:sz="0" w:space="0" w:color="auto"/>
            <w:bottom w:val="none" w:sz="0" w:space="0" w:color="auto"/>
            <w:right w:val="none" w:sz="0" w:space="0" w:color="auto"/>
          </w:divBdr>
        </w:div>
        <w:div w:id="998970724">
          <w:marLeft w:val="2520"/>
          <w:marRight w:val="0"/>
          <w:marTop w:val="100"/>
          <w:marBottom w:val="0"/>
          <w:divBdr>
            <w:top w:val="none" w:sz="0" w:space="0" w:color="auto"/>
            <w:left w:val="none" w:sz="0" w:space="0" w:color="auto"/>
            <w:bottom w:val="none" w:sz="0" w:space="0" w:color="auto"/>
            <w:right w:val="none" w:sz="0" w:space="0" w:color="auto"/>
          </w:divBdr>
        </w:div>
        <w:div w:id="1372992189">
          <w:marLeft w:val="1080"/>
          <w:marRight w:val="0"/>
          <w:marTop w:val="100"/>
          <w:marBottom w:val="0"/>
          <w:divBdr>
            <w:top w:val="none" w:sz="0" w:space="0" w:color="auto"/>
            <w:left w:val="none" w:sz="0" w:space="0" w:color="auto"/>
            <w:bottom w:val="none" w:sz="0" w:space="0" w:color="auto"/>
            <w:right w:val="none" w:sz="0" w:space="0" w:color="auto"/>
          </w:divBdr>
        </w:div>
        <w:div w:id="1516185161">
          <w:marLeft w:val="1800"/>
          <w:marRight w:val="0"/>
          <w:marTop w:val="100"/>
          <w:marBottom w:val="0"/>
          <w:divBdr>
            <w:top w:val="none" w:sz="0" w:space="0" w:color="auto"/>
            <w:left w:val="none" w:sz="0" w:space="0" w:color="auto"/>
            <w:bottom w:val="none" w:sz="0" w:space="0" w:color="auto"/>
            <w:right w:val="none" w:sz="0" w:space="0" w:color="auto"/>
          </w:divBdr>
        </w:div>
        <w:div w:id="1976980312">
          <w:marLeft w:val="360"/>
          <w:marRight w:val="0"/>
          <w:marTop w:val="480"/>
          <w:marBottom w:val="0"/>
          <w:divBdr>
            <w:top w:val="none" w:sz="0" w:space="0" w:color="auto"/>
            <w:left w:val="none" w:sz="0" w:space="0" w:color="auto"/>
            <w:bottom w:val="none" w:sz="0" w:space="0" w:color="auto"/>
            <w:right w:val="none" w:sz="0" w:space="0" w:color="auto"/>
          </w:divBdr>
        </w:div>
        <w:div w:id="2004121803">
          <w:marLeft w:val="360"/>
          <w:marRight w:val="0"/>
          <w:marTop w:val="480"/>
          <w:marBottom w:val="0"/>
          <w:divBdr>
            <w:top w:val="none" w:sz="0" w:space="0" w:color="auto"/>
            <w:left w:val="none" w:sz="0" w:space="0" w:color="auto"/>
            <w:bottom w:val="none" w:sz="0" w:space="0" w:color="auto"/>
            <w:right w:val="none" w:sz="0" w:space="0" w:color="auto"/>
          </w:divBdr>
        </w:div>
      </w:divsChild>
    </w:div>
    <w:div w:id="86268445">
      <w:bodyDiv w:val="1"/>
      <w:marLeft w:val="0"/>
      <w:marRight w:val="0"/>
      <w:marTop w:val="0"/>
      <w:marBottom w:val="0"/>
      <w:divBdr>
        <w:top w:val="none" w:sz="0" w:space="0" w:color="auto"/>
        <w:left w:val="none" w:sz="0" w:space="0" w:color="auto"/>
        <w:bottom w:val="none" w:sz="0" w:space="0" w:color="auto"/>
        <w:right w:val="none" w:sz="0" w:space="0" w:color="auto"/>
      </w:divBdr>
    </w:div>
    <w:div w:id="104736825">
      <w:bodyDiv w:val="1"/>
      <w:marLeft w:val="0"/>
      <w:marRight w:val="0"/>
      <w:marTop w:val="0"/>
      <w:marBottom w:val="0"/>
      <w:divBdr>
        <w:top w:val="none" w:sz="0" w:space="0" w:color="auto"/>
        <w:left w:val="none" w:sz="0" w:space="0" w:color="auto"/>
        <w:bottom w:val="none" w:sz="0" w:space="0" w:color="auto"/>
        <w:right w:val="none" w:sz="0" w:space="0" w:color="auto"/>
      </w:divBdr>
    </w:div>
    <w:div w:id="152529429">
      <w:bodyDiv w:val="1"/>
      <w:marLeft w:val="0"/>
      <w:marRight w:val="0"/>
      <w:marTop w:val="0"/>
      <w:marBottom w:val="0"/>
      <w:divBdr>
        <w:top w:val="none" w:sz="0" w:space="0" w:color="auto"/>
        <w:left w:val="none" w:sz="0" w:space="0" w:color="auto"/>
        <w:bottom w:val="none" w:sz="0" w:space="0" w:color="auto"/>
        <w:right w:val="none" w:sz="0" w:space="0" w:color="auto"/>
      </w:divBdr>
      <w:divsChild>
        <w:div w:id="1282957532">
          <w:marLeft w:val="446"/>
          <w:marRight w:val="0"/>
          <w:marTop w:val="0"/>
          <w:marBottom w:val="0"/>
          <w:divBdr>
            <w:top w:val="none" w:sz="0" w:space="0" w:color="auto"/>
            <w:left w:val="none" w:sz="0" w:space="0" w:color="auto"/>
            <w:bottom w:val="none" w:sz="0" w:space="0" w:color="auto"/>
            <w:right w:val="none" w:sz="0" w:space="0" w:color="auto"/>
          </w:divBdr>
        </w:div>
      </w:divsChild>
    </w:div>
    <w:div w:id="154029293">
      <w:bodyDiv w:val="1"/>
      <w:marLeft w:val="0"/>
      <w:marRight w:val="0"/>
      <w:marTop w:val="0"/>
      <w:marBottom w:val="0"/>
      <w:divBdr>
        <w:top w:val="none" w:sz="0" w:space="0" w:color="auto"/>
        <w:left w:val="none" w:sz="0" w:space="0" w:color="auto"/>
        <w:bottom w:val="none" w:sz="0" w:space="0" w:color="auto"/>
        <w:right w:val="none" w:sz="0" w:space="0" w:color="auto"/>
      </w:divBdr>
    </w:div>
    <w:div w:id="154877410">
      <w:bodyDiv w:val="1"/>
      <w:marLeft w:val="0"/>
      <w:marRight w:val="0"/>
      <w:marTop w:val="0"/>
      <w:marBottom w:val="0"/>
      <w:divBdr>
        <w:top w:val="none" w:sz="0" w:space="0" w:color="auto"/>
        <w:left w:val="none" w:sz="0" w:space="0" w:color="auto"/>
        <w:bottom w:val="none" w:sz="0" w:space="0" w:color="auto"/>
        <w:right w:val="none" w:sz="0" w:space="0" w:color="auto"/>
      </w:divBdr>
      <w:divsChild>
        <w:div w:id="326440201">
          <w:marLeft w:val="3240"/>
          <w:marRight w:val="0"/>
          <w:marTop w:val="100"/>
          <w:marBottom w:val="0"/>
          <w:divBdr>
            <w:top w:val="none" w:sz="0" w:space="0" w:color="auto"/>
            <w:left w:val="none" w:sz="0" w:space="0" w:color="auto"/>
            <w:bottom w:val="none" w:sz="0" w:space="0" w:color="auto"/>
            <w:right w:val="none" w:sz="0" w:space="0" w:color="auto"/>
          </w:divBdr>
        </w:div>
        <w:div w:id="1500388351">
          <w:marLeft w:val="3240"/>
          <w:marRight w:val="0"/>
          <w:marTop w:val="100"/>
          <w:marBottom w:val="0"/>
          <w:divBdr>
            <w:top w:val="none" w:sz="0" w:space="0" w:color="auto"/>
            <w:left w:val="none" w:sz="0" w:space="0" w:color="auto"/>
            <w:bottom w:val="none" w:sz="0" w:space="0" w:color="auto"/>
            <w:right w:val="none" w:sz="0" w:space="0" w:color="auto"/>
          </w:divBdr>
        </w:div>
      </w:divsChild>
    </w:div>
    <w:div w:id="160005471">
      <w:bodyDiv w:val="1"/>
      <w:marLeft w:val="0"/>
      <w:marRight w:val="0"/>
      <w:marTop w:val="0"/>
      <w:marBottom w:val="0"/>
      <w:divBdr>
        <w:top w:val="none" w:sz="0" w:space="0" w:color="auto"/>
        <w:left w:val="none" w:sz="0" w:space="0" w:color="auto"/>
        <w:bottom w:val="none" w:sz="0" w:space="0" w:color="auto"/>
        <w:right w:val="none" w:sz="0" w:space="0" w:color="auto"/>
      </w:divBdr>
      <w:divsChild>
        <w:div w:id="606542347">
          <w:marLeft w:val="2520"/>
          <w:marRight w:val="0"/>
          <w:marTop w:val="100"/>
          <w:marBottom w:val="0"/>
          <w:divBdr>
            <w:top w:val="none" w:sz="0" w:space="0" w:color="auto"/>
            <w:left w:val="none" w:sz="0" w:space="0" w:color="auto"/>
            <w:bottom w:val="none" w:sz="0" w:space="0" w:color="auto"/>
            <w:right w:val="none" w:sz="0" w:space="0" w:color="auto"/>
          </w:divBdr>
        </w:div>
        <w:div w:id="622074069">
          <w:marLeft w:val="2520"/>
          <w:marRight w:val="0"/>
          <w:marTop w:val="100"/>
          <w:marBottom w:val="0"/>
          <w:divBdr>
            <w:top w:val="none" w:sz="0" w:space="0" w:color="auto"/>
            <w:left w:val="none" w:sz="0" w:space="0" w:color="auto"/>
            <w:bottom w:val="none" w:sz="0" w:space="0" w:color="auto"/>
            <w:right w:val="none" w:sz="0" w:space="0" w:color="auto"/>
          </w:divBdr>
        </w:div>
        <w:div w:id="877012839">
          <w:marLeft w:val="2520"/>
          <w:marRight w:val="0"/>
          <w:marTop w:val="100"/>
          <w:marBottom w:val="0"/>
          <w:divBdr>
            <w:top w:val="none" w:sz="0" w:space="0" w:color="auto"/>
            <w:left w:val="none" w:sz="0" w:space="0" w:color="auto"/>
            <w:bottom w:val="none" w:sz="0" w:space="0" w:color="auto"/>
            <w:right w:val="none" w:sz="0" w:space="0" w:color="auto"/>
          </w:divBdr>
        </w:div>
        <w:div w:id="961111689">
          <w:marLeft w:val="2520"/>
          <w:marRight w:val="0"/>
          <w:marTop w:val="100"/>
          <w:marBottom w:val="0"/>
          <w:divBdr>
            <w:top w:val="none" w:sz="0" w:space="0" w:color="auto"/>
            <w:left w:val="none" w:sz="0" w:space="0" w:color="auto"/>
            <w:bottom w:val="none" w:sz="0" w:space="0" w:color="auto"/>
            <w:right w:val="none" w:sz="0" w:space="0" w:color="auto"/>
          </w:divBdr>
        </w:div>
        <w:div w:id="1140222617">
          <w:marLeft w:val="2520"/>
          <w:marRight w:val="0"/>
          <w:marTop w:val="100"/>
          <w:marBottom w:val="0"/>
          <w:divBdr>
            <w:top w:val="none" w:sz="0" w:space="0" w:color="auto"/>
            <w:left w:val="none" w:sz="0" w:space="0" w:color="auto"/>
            <w:bottom w:val="none" w:sz="0" w:space="0" w:color="auto"/>
            <w:right w:val="none" w:sz="0" w:space="0" w:color="auto"/>
          </w:divBdr>
        </w:div>
      </w:divsChild>
    </w:div>
    <w:div w:id="174418043">
      <w:bodyDiv w:val="1"/>
      <w:marLeft w:val="0"/>
      <w:marRight w:val="0"/>
      <w:marTop w:val="0"/>
      <w:marBottom w:val="0"/>
      <w:divBdr>
        <w:top w:val="none" w:sz="0" w:space="0" w:color="auto"/>
        <w:left w:val="none" w:sz="0" w:space="0" w:color="auto"/>
        <w:bottom w:val="none" w:sz="0" w:space="0" w:color="auto"/>
        <w:right w:val="none" w:sz="0" w:space="0" w:color="auto"/>
      </w:divBdr>
    </w:div>
    <w:div w:id="197938740">
      <w:bodyDiv w:val="1"/>
      <w:marLeft w:val="0"/>
      <w:marRight w:val="0"/>
      <w:marTop w:val="0"/>
      <w:marBottom w:val="0"/>
      <w:divBdr>
        <w:top w:val="none" w:sz="0" w:space="0" w:color="auto"/>
        <w:left w:val="none" w:sz="0" w:space="0" w:color="auto"/>
        <w:bottom w:val="none" w:sz="0" w:space="0" w:color="auto"/>
        <w:right w:val="none" w:sz="0" w:space="0" w:color="auto"/>
      </w:divBdr>
      <w:divsChild>
        <w:div w:id="444152516">
          <w:marLeft w:val="2520"/>
          <w:marRight w:val="0"/>
          <w:marTop w:val="100"/>
          <w:marBottom w:val="0"/>
          <w:divBdr>
            <w:top w:val="none" w:sz="0" w:space="0" w:color="auto"/>
            <w:left w:val="none" w:sz="0" w:space="0" w:color="auto"/>
            <w:bottom w:val="none" w:sz="0" w:space="0" w:color="auto"/>
            <w:right w:val="none" w:sz="0" w:space="0" w:color="auto"/>
          </w:divBdr>
        </w:div>
        <w:div w:id="750154517">
          <w:marLeft w:val="1800"/>
          <w:marRight w:val="0"/>
          <w:marTop w:val="100"/>
          <w:marBottom w:val="0"/>
          <w:divBdr>
            <w:top w:val="none" w:sz="0" w:space="0" w:color="auto"/>
            <w:left w:val="none" w:sz="0" w:space="0" w:color="auto"/>
            <w:bottom w:val="none" w:sz="0" w:space="0" w:color="auto"/>
            <w:right w:val="none" w:sz="0" w:space="0" w:color="auto"/>
          </w:divBdr>
        </w:div>
        <w:div w:id="812449919">
          <w:marLeft w:val="1800"/>
          <w:marRight w:val="0"/>
          <w:marTop w:val="100"/>
          <w:marBottom w:val="0"/>
          <w:divBdr>
            <w:top w:val="none" w:sz="0" w:space="0" w:color="auto"/>
            <w:left w:val="none" w:sz="0" w:space="0" w:color="auto"/>
            <w:bottom w:val="none" w:sz="0" w:space="0" w:color="auto"/>
            <w:right w:val="none" w:sz="0" w:space="0" w:color="auto"/>
          </w:divBdr>
        </w:div>
        <w:div w:id="813330542">
          <w:marLeft w:val="2520"/>
          <w:marRight w:val="0"/>
          <w:marTop w:val="100"/>
          <w:marBottom w:val="0"/>
          <w:divBdr>
            <w:top w:val="none" w:sz="0" w:space="0" w:color="auto"/>
            <w:left w:val="none" w:sz="0" w:space="0" w:color="auto"/>
            <w:bottom w:val="none" w:sz="0" w:space="0" w:color="auto"/>
            <w:right w:val="none" w:sz="0" w:space="0" w:color="auto"/>
          </w:divBdr>
        </w:div>
        <w:div w:id="835458896">
          <w:marLeft w:val="1800"/>
          <w:marRight w:val="0"/>
          <w:marTop w:val="100"/>
          <w:marBottom w:val="0"/>
          <w:divBdr>
            <w:top w:val="none" w:sz="0" w:space="0" w:color="auto"/>
            <w:left w:val="none" w:sz="0" w:space="0" w:color="auto"/>
            <w:bottom w:val="none" w:sz="0" w:space="0" w:color="auto"/>
            <w:right w:val="none" w:sz="0" w:space="0" w:color="auto"/>
          </w:divBdr>
        </w:div>
        <w:div w:id="1063064414">
          <w:marLeft w:val="360"/>
          <w:marRight w:val="0"/>
          <w:marTop w:val="480"/>
          <w:marBottom w:val="0"/>
          <w:divBdr>
            <w:top w:val="none" w:sz="0" w:space="0" w:color="auto"/>
            <w:left w:val="none" w:sz="0" w:space="0" w:color="auto"/>
            <w:bottom w:val="none" w:sz="0" w:space="0" w:color="auto"/>
            <w:right w:val="none" w:sz="0" w:space="0" w:color="auto"/>
          </w:divBdr>
        </w:div>
        <w:div w:id="1470828737">
          <w:marLeft w:val="1800"/>
          <w:marRight w:val="0"/>
          <w:marTop w:val="100"/>
          <w:marBottom w:val="0"/>
          <w:divBdr>
            <w:top w:val="none" w:sz="0" w:space="0" w:color="auto"/>
            <w:left w:val="none" w:sz="0" w:space="0" w:color="auto"/>
            <w:bottom w:val="none" w:sz="0" w:space="0" w:color="auto"/>
            <w:right w:val="none" w:sz="0" w:space="0" w:color="auto"/>
          </w:divBdr>
        </w:div>
      </w:divsChild>
    </w:div>
    <w:div w:id="209614319">
      <w:bodyDiv w:val="1"/>
      <w:marLeft w:val="0"/>
      <w:marRight w:val="0"/>
      <w:marTop w:val="0"/>
      <w:marBottom w:val="0"/>
      <w:divBdr>
        <w:top w:val="none" w:sz="0" w:space="0" w:color="auto"/>
        <w:left w:val="none" w:sz="0" w:space="0" w:color="auto"/>
        <w:bottom w:val="none" w:sz="0" w:space="0" w:color="auto"/>
        <w:right w:val="none" w:sz="0" w:space="0" w:color="auto"/>
      </w:divBdr>
    </w:div>
    <w:div w:id="211813171">
      <w:bodyDiv w:val="1"/>
      <w:marLeft w:val="0"/>
      <w:marRight w:val="0"/>
      <w:marTop w:val="0"/>
      <w:marBottom w:val="0"/>
      <w:divBdr>
        <w:top w:val="none" w:sz="0" w:space="0" w:color="auto"/>
        <w:left w:val="none" w:sz="0" w:space="0" w:color="auto"/>
        <w:bottom w:val="none" w:sz="0" w:space="0" w:color="auto"/>
        <w:right w:val="none" w:sz="0" w:space="0" w:color="auto"/>
      </w:divBdr>
      <w:divsChild>
        <w:div w:id="233667166">
          <w:marLeft w:val="360"/>
          <w:marRight w:val="0"/>
          <w:marTop w:val="120"/>
          <w:marBottom w:val="0"/>
          <w:divBdr>
            <w:top w:val="none" w:sz="0" w:space="0" w:color="auto"/>
            <w:left w:val="none" w:sz="0" w:space="0" w:color="auto"/>
            <w:bottom w:val="none" w:sz="0" w:space="0" w:color="auto"/>
            <w:right w:val="none" w:sz="0" w:space="0" w:color="auto"/>
          </w:divBdr>
        </w:div>
        <w:div w:id="274795830">
          <w:marLeft w:val="360"/>
          <w:marRight w:val="0"/>
          <w:marTop w:val="120"/>
          <w:marBottom w:val="0"/>
          <w:divBdr>
            <w:top w:val="none" w:sz="0" w:space="0" w:color="auto"/>
            <w:left w:val="none" w:sz="0" w:space="0" w:color="auto"/>
            <w:bottom w:val="none" w:sz="0" w:space="0" w:color="auto"/>
            <w:right w:val="none" w:sz="0" w:space="0" w:color="auto"/>
          </w:divBdr>
        </w:div>
        <w:div w:id="1041519387">
          <w:marLeft w:val="360"/>
          <w:marRight w:val="0"/>
          <w:marTop w:val="120"/>
          <w:marBottom w:val="0"/>
          <w:divBdr>
            <w:top w:val="none" w:sz="0" w:space="0" w:color="auto"/>
            <w:left w:val="none" w:sz="0" w:space="0" w:color="auto"/>
            <w:bottom w:val="none" w:sz="0" w:space="0" w:color="auto"/>
            <w:right w:val="none" w:sz="0" w:space="0" w:color="auto"/>
          </w:divBdr>
        </w:div>
        <w:div w:id="1628387810">
          <w:marLeft w:val="360"/>
          <w:marRight w:val="0"/>
          <w:marTop w:val="120"/>
          <w:marBottom w:val="0"/>
          <w:divBdr>
            <w:top w:val="none" w:sz="0" w:space="0" w:color="auto"/>
            <w:left w:val="none" w:sz="0" w:space="0" w:color="auto"/>
            <w:bottom w:val="none" w:sz="0" w:space="0" w:color="auto"/>
            <w:right w:val="none" w:sz="0" w:space="0" w:color="auto"/>
          </w:divBdr>
        </w:div>
      </w:divsChild>
    </w:div>
    <w:div w:id="215824037">
      <w:bodyDiv w:val="1"/>
      <w:marLeft w:val="0"/>
      <w:marRight w:val="0"/>
      <w:marTop w:val="0"/>
      <w:marBottom w:val="0"/>
      <w:divBdr>
        <w:top w:val="none" w:sz="0" w:space="0" w:color="auto"/>
        <w:left w:val="none" w:sz="0" w:space="0" w:color="auto"/>
        <w:bottom w:val="none" w:sz="0" w:space="0" w:color="auto"/>
        <w:right w:val="none" w:sz="0" w:space="0" w:color="auto"/>
      </w:divBdr>
    </w:div>
    <w:div w:id="218517605">
      <w:bodyDiv w:val="1"/>
      <w:marLeft w:val="0"/>
      <w:marRight w:val="0"/>
      <w:marTop w:val="0"/>
      <w:marBottom w:val="0"/>
      <w:divBdr>
        <w:top w:val="none" w:sz="0" w:space="0" w:color="auto"/>
        <w:left w:val="none" w:sz="0" w:space="0" w:color="auto"/>
        <w:bottom w:val="none" w:sz="0" w:space="0" w:color="auto"/>
        <w:right w:val="none" w:sz="0" w:space="0" w:color="auto"/>
      </w:divBdr>
    </w:div>
    <w:div w:id="223689352">
      <w:bodyDiv w:val="1"/>
      <w:marLeft w:val="0"/>
      <w:marRight w:val="0"/>
      <w:marTop w:val="0"/>
      <w:marBottom w:val="0"/>
      <w:divBdr>
        <w:top w:val="none" w:sz="0" w:space="0" w:color="auto"/>
        <w:left w:val="none" w:sz="0" w:space="0" w:color="auto"/>
        <w:bottom w:val="none" w:sz="0" w:space="0" w:color="auto"/>
        <w:right w:val="none" w:sz="0" w:space="0" w:color="auto"/>
      </w:divBdr>
      <w:divsChild>
        <w:div w:id="1322924323">
          <w:marLeft w:val="547"/>
          <w:marRight w:val="0"/>
          <w:marTop w:val="200"/>
          <w:marBottom w:val="0"/>
          <w:divBdr>
            <w:top w:val="none" w:sz="0" w:space="0" w:color="auto"/>
            <w:left w:val="none" w:sz="0" w:space="0" w:color="auto"/>
            <w:bottom w:val="none" w:sz="0" w:space="0" w:color="auto"/>
            <w:right w:val="none" w:sz="0" w:space="0" w:color="auto"/>
          </w:divBdr>
        </w:div>
        <w:div w:id="1335913380">
          <w:marLeft w:val="547"/>
          <w:marRight w:val="0"/>
          <w:marTop w:val="200"/>
          <w:marBottom w:val="0"/>
          <w:divBdr>
            <w:top w:val="none" w:sz="0" w:space="0" w:color="auto"/>
            <w:left w:val="none" w:sz="0" w:space="0" w:color="auto"/>
            <w:bottom w:val="none" w:sz="0" w:space="0" w:color="auto"/>
            <w:right w:val="none" w:sz="0" w:space="0" w:color="auto"/>
          </w:divBdr>
        </w:div>
        <w:div w:id="1402480333">
          <w:marLeft w:val="547"/>
          <w:marRight w:val="0"/>
          <w:marTop w:val="200"/>
          <w:marBottom w:val="0"/>
          <w:divBdr>
            <w:top w:val="none" w:sz="0" w:space="0" w:color="auto"/>
            <w:left w:val="none" w:sz="0" w:space="0" w:color="auto"/>
            <w:bottom w:val="none" w:sz="0" w:space="0" w:color="auto"/>
            <w:right w:val="none" w:sz="0" w:space="0" w:color="auto"/>
          </w:divBdr>
        </w:div>
        <w:div w:id="1419056243">
          <w:marLeft w:val="547"/>
          <w:marRight w:val="0"/>
          <w:marTop w:val="200"/>
          <w:marBottom w:val="0"/>
          <w:divBdr>
            <w:top w:val="none" w:sz="0" w:space="0" w:color="auto"/>
            <w:left w:val="none" w:sz="0" w:space="0" w:color="auto"/>
            <w:bottom w:val="none" w:sz="0" w:space="0" w:color="auto"/>
            <w:right w:val="none" w:sz="0" w:space="0" w:color="auto"/>
          </w:divBdr>
        </w:div>
        <w:div w:id="1429078422">
          <w:marLeft w:val="547"/>
          <w:marRight w:val="0"/>
          <w:marTop w:val="200"/>
          <w:marBottom w:val="0"/>
          <w:divBdr>
            <w:top w:val="none" w:sz="0" w:space="0" w:color="auto"/>
            <w:left w:val="none" w:sz="0" w:space="0" w:color="auto"/>
            <w:bottom w:val="none" w:sz="0" w:space="0" w:color="auto"/>
            <w:right w:val="none" w:sz="0" w:space="0" w:color="auto"/>
          </w:divBdr>
        </w:div>
        <w:div w:id="1706830991">
          <w:marLeft w:val="547"/>
          <w:marRight w:val="0"/>
          <w:marTop w:val="200"/>
          <w:marBottom w:val="0"/>
          <w:divBdr>
            <w:top w:val="none" w:sz="0" w:space="0" w:color="auto"/>
            <w:left w:val="none" w:sz="0" w:space="0" w:color="auto"/>
            <w:bottom w:val="none" w:sz="0" w:space="0" w:color="auto"/>
            <w:right w:val="none" w:sz="0" w:space="0" w:color="auto"/>
          </w:divBdr>
        </w:div>
        <w:div w:id="2050690572">
          <w:marLeft w:val="547"/>
          <w:marRight w:val="0"/>
          <w:marTop w:val="200"/>
          <w:marBottom w:val="0"/>
          <w:divBdr>
            <w:top w:val="none" w:sz="0" w:space="0" w:color="auto"/>
            <w:left w:val="none" w:sz="0" w:space="0" w:color="auto"/>
            <w:bottom w:val="none" w:sz="0" w:space="0" w:color="auto"/>
            <w:right w:val="none" w:sz="0" w:space="0" w:color="auto"/>
          </w:divBdr>
        </w:div>
      </w:divsChild>
    </w:div>
    <w:div w:id="249970964">
      <w:bodyDiv w:val="1"/>
      <w:marLeft w:val="0"/>
      <w:marRight w:val="0"/>
      <w:marTop w:val="0"/>
      <w:marBottom w:val="0"/>
      <w:divBdr>
        <w:top w:val="none" w:sz="0" w:space="0" w:color="auto"/>
        <w:left w:val="none" w:sz="0" w:space="0" w:color="auto"/>
        <w:bottom w:val="none" w:sz="0" w:space="0" w:color="auto"/>
        <w:right w:val="none" w:sz="0" w:space="0" w:color="auto"/>
      </w:divBdr>
    </w:div>
    <w:div w:id="255213868">
      <w:bodyDiv w:val="1"/>
      <w:marLeft w:val="0"/>
      <w:marRight w:val="0"/>
      <w:marTop w:val="0"/>
      <w:marBottom w:val="0"/>
      <w:divBdr>
        <w:top w:val="none" w:sz="0" w:space="0" w:color="auto"/>
        <w:left w:val="none" w:sz="0" w:space="0" w:color="auto"/>
        <w:bottom w:val="none" w:sz="0" w:space="0" w:color="auto"/>
        <w:right w:val="none" w:sz="0" w:space="0" w:color="auto"/>
      </w:divBdr>
      <w:divsChild>
        <w:div w:id="1640185827">
          <w:marLeft w:val="2520"/>
          <w:marRight w:val="0"/>
          <w:marTop w:val="100"/>
          <w:marBottom w:val="0"/>
          <w:divBdr>
            <w:top w:val="none" w:sz="0" w:space="0" w:color="auto"/>
            <w:left w:val="none" w:sz="0" w:space="0" w:color="auto"/>
            <w:bottom w:val="none" w:sz="0" w:space="0" w:color="auto"/>
            <w:right w:val="none" w:sz="0" w:space="0" w:color="auto"/>
          </w:divBdr>
        </w:div>
      </w:divsChild>
    </w:div>
    <w:div w:id="291833555">
      <w:bodyDiv w:val="1"/>
      <w:marLeft w:val="0"/>
      <w:marRight w:val="0"/>
      <w:marTop w:val="0"/>
      <w:marBottom w:val="0"/>
      <w:divBdr>
        <w:top w:val="none" w:sz="0" w:space="0" w:color="auto"/>
        <w:left w:val="none" w:sz="0" w:space="0" w:color="auto"/>
        <w:bottom w:val="none" w:sz="0" w:space="0" w:color="auto"/>
        <w:right w:val="none" w:sz="0" w:space="0" w:color="auto"/>
      </w:divBdr>
    </w:div>
    <w:div w:id="338897026">
      <w:bodyDiv w:val="1"/>
      <w:marLeft w:val="0"/>
      <w:marRight w:val="0"/>
      <w:marTop w:val="0"/>
      <w:marBottom w:val="0"/>
      <w:divBdr>
        <w:top w:val="none" w:sz="0" w:space="0" w:color="auto"/>
        <w:left w:val="none" w:sz="0" w:space="0" w:color="auto"/>
        <w:bottom w:val="none" w:sz="0" w:space="0" w:color="auto"/>
        <w:right w:val="none" w:sz="0" w:space="0" w:color="auto"/>
      </w:divBdr>
    </w:div>
    <w:div w:id="352150594">
      <w:bodyDiv w:val="1"/>
      <w:marLeft w:val="0"/>
      <w:marRight w:val="0"/>
      <w:marTop w:val="0"/>
      <w:marBottom w:val="0"/>
      <w:divBdr>
        <w:top w:val="none" w:sz="0" w:space="0" w:color="auto"/>
        <w:left w:val="none" w:sz="0" w:space="0" w:color="auto"/>
        <w:bottom w:val="none" w:sz="0" w:space="0" w:color="auto"/>
        <w:right w:val="none" w:sz="0" w:space="0" w:color="auto"/>
      </w:divBdr>
      <w:divsChild>
        <w:div w:id="770467858">
          <w:marLeft w:val="2520"/>
          <w:marRight w:val="0"/>
          <w:marTop w:val="100"/>
          <w:marBottom w:val="0"/>
          <w:divBdr>
            <w:top w:val="none" w:sz="0" w:space="0" w:color="auto"/>
            <w:left w:val="none" w:sz="0" w:space="0" w:color="auto"/>
            <w:bottom w:val="none" w:sz="0" w:space="0" w:color="auto"/>
            <w:right w:val="none" w:sz="0" w:space="0" w:color="auto"/>
          </w:divBdr>
        </w:div>
      </w:divsChild>
    </w:div>
    <w:div w:id="376199164">
      <w:bodyDiv w:val="1"/>
      <w:marLeft w:val="0"/>
      <w:marRight w:val="0"/>
      <w:marTop w:val="0"/>
      <w:marBottom w:val="0"/>
      <w:divBdr>
        <w:top w:val="none" w:sz="0" w:space="0" w:color="auto"/>
        <w:left w:val="none" w:sz="0" w:space="0" w:color="auto"/>
        <w:bottom w:val="none" w:sz="0" w:space="0" w:color="auto"/>
        <w:right w:val="none" w:sz="0" w:space="0" w:color="auto"/>
      </w:divBdr>
      <w:divsChild>
        <w:div w:id="1708990370">
          <w:marLeft w:val="3240"/>
          <w:marRight w:val="0"/>
          <w:marTop w:val="100"/>
          <w:marBottom w:val="0"/>
          <w:divBdr>
            <w:top w:val="none" w:sz="0" w:space="0" w:color="auto"/>
            <w:left w:val="none" w:sz="0" w:space="0" w:color="auto"/>
            <w:bottom w:val="none" w:sz="0" w:space="0" w:color="auto"/>
            <w:right w:val="none" w:sz="0" w:space="0" w:color="auto"/>
          </w:divBdr>
        </w:div>
        <w:div w:id="1931815392">
          <w:marLeft w:val="3240"/>
          <w:marRight w:val="0"/>
          <w:marTop w:val="100"/>
          <w:marBottom w:val="0"/>
          <w:divBdr>
            <w:top w:val="none" w:sz="0" w:space="0" w:color="auto"/>
            <w:left w:val="none" w:sz="0" w:space="0" w:color="auto"/>
            <w:bottom w:val="none" w:sz="0" w:space="0" w:color="auto"/>
            <w:right w:val="none" w:sz="0" w:space="0" w:color="auto"/>
          </w:divBdr>
        </w:div>
      </w:divsChild>
    </w:div>
    <w:div w:id="390348819">
      <w:bodyDiv w:val="1"/>
      <w:marLeft w:val="0"/>
      <w:marRight w:val="0"/>
      <w:marTop w:val="0"/>
      <w:marBottom w:val="0"/>
      <w:divBdr>
        <w:top w:val="none" w:sz="0" w:space="0" w:color="auto"/>
        <w:left w:val="none" w:sz="0" w:space="0" w:color="auto"/>
        <w:bottom w:val="none" w:sz="0" w:space="0" w:color="auto"/>
        <w:right w:val="none" w:sz="0" w:space="0" w:color="auto"/>
      </w:divBdr>
    </w:div>
    <w:div w:id="403184291">
      <w:bodyDiv w:val="1"/>
      <w:marLeft w:val="0"/>
      <w:marRight w:val="0"/>
      <w:marTop w:val="0"/>
      <w:marBottom w:val="0"/>
      <w:divBdr>
        <w:top w:val="none" w:sz="0" w:space="0" w:color="auto"/>
        <w:left w:val="none" w:sz="0" w:space="0" w:color="auto"/>
        <w:bottom w:val="none" w:sz="0" w:space="0" w:color="auto"/>
        <w:right w:val="none" w:sz="0" w:space="0" w:color="auto"/>
      </w:divBdr>
    </w:div>
    <w:div w:id="510414573">
      <w:bodyDiv w:val="1"/>
      <w:marLeft w:val="0"/>
      <w:marRight w:val="0"/>
      <w:marTop w:val="0"/>
      <w:marBottom w:val="0"/>
      <w:divBdr>
        <w:top w:val="none" w:sz="0" w:space="0" w:color="auto"/>
        <w:left w:val="none" w:sz="0" w:space="0" w:color="auto"/>
        <w:bottom w:val="none" w:sz="0" w:space="0" w:color="auto"/>
        <w:right w:val="none" w:sz="0" w:space="0" w:color="auto"/>
      </w:divBdr>
    </w:div>
    <w:div w:id="565654687">
      <w:bodyDiv w:val="1"/>
      <w:marLeft w:val="0"/>
      <w:marRight w:val="0"/>
      <w:marTop w:val="0"/>
      <w:marBottom w:val="0"/>
      <w:divBdr>
        <w:top w:val="none" w:sz="0" w:space="0" w:color="auto"/>
        <w:left w:val="none" w:sz="0" w:space="0" w:color="auto"/>
        <w:bottom w:val="none" w:sz="0" w:space="0" w:color="auto"/>
        <w:right w:val="none" w:sz="0" w:space="0" w:color="auto"/>
      </w:divBdr>
    </w:div>
    <w:div w:id="570820642">
      <w:bodyDiv w:val="1"/>
      <w:marLeft w:val="0"/>
      <w:marRight w:val="0"/>
      <w:marTop w:val="0"/>
      <w:marBottom w:val="0"/>
      <w:divBdr>
        <w:top w:val="none" w:sz="0" w:space="0" w:color="auto"/>
        <w:left w:val="none" w:sz="0" w:space="0" w:color="auto"/>
        <w:bottom w:val="none" w:sz="0" w:space="0" w:color="auto"/>
        <w:right w:val="none" w:sz="0" w:space="0" w:color="auto"/>
      </w:divBdr>
      <w:divsChild>
        <w:div w:id="286132896">
          <w:marLeft w:val="1080"/>
          <w:marRight w:val="0"/>
          <w:marTop w:val="100"/>
          <w:marBottom w:val="0"/>
          <w:divBdr>
            <w:top w:val="none" w:sz="0" w:space="0" w:color="auto"/>
            <w:left w:val="none" w:sz="0" w:space="0" w:color="auto"/>
            <w:bottom w:val="none" w:sz="0" w:space="0" w:color="auto"/>
            <w:right w:val="none" w:sz="0" w:space="0" w:color="auto"/>
          </w:divBdr>
        </w:div>
        <w:div w:id="289676793">
          <w:marLeft w:val="360"/>
          <w:marRight w:val="0"/>
          <w:marTop w:val="480"/>
          <w:marBottom w:val="0"/>
          <w:divBdr>
            <w:top w:val="none" w:sz="0" w:space="0" w:color="auto"/>
            <w:left w:val="none" w:sz="0" w:space="0" w:color="auto"/>
            <w:bottom w:val="none" w:sz="0" w:space="0" w:color="auto"/>
            <w:right w:val="none" w:sz="0" w:space="0" w:color="auto"/>
          </w:divBdr>
        </w:div>
        <w:div w:id="743378745">
          <w:marLeft w:val="360"/>
          <w:marRight w:val="0"/>
          <w:marTop w:val="480"/>
          <w:marBottom w:val="0"/>
          <w:divBdr>
            <w:top w:val="none" w:sz="0" w:space="0" w:color="auto"/>
            <w:left w:val="none" w:sz="0" w:space="0" w:color="auto"/>
            <w:bottom w:val="none" w:sz="0" w:space="0" w:color="auto"/>
            <w:right w:val="none" w:sz="0" w:space="0" w:color="auto"/>
          </w:divBdr>
        </w:div>
        <w:div w:id="996374847">
          <w:marLeft w:val="1080"/>
          <w:marRight w:val="0"/>
          <w:marTop w:val="100"/>
          <w:marBottom w:val="0"/>
          <w:divBdr>
            <w:top w:val="none" w:sz="0" w:space="0" w:color="auto"/>
            <w:left w:val="none" w:sz="0" w:space="0" w:color="auto"/>
            <w:bottom w:val="none" w:sz="0" w:space="0" w:color="auto"/>
            <w:right w:val="none" w:sz="0" w:space="0" w:color="auto"/>
          </w:divBdr>
        </w:div>
        <w:div w:id="1145851832">
          <w:marLeft w:val="1080"/>
          <w:marRight w:val="0"/>
          <w:marTop w:val="100"/>
          <w:marBottom w:val="0"/>
          <w:divBdr>
            <w:top w:val="none" w:sz="0" w:space="0" w:color="auto"/>
            <w:left w:val="none" w:sz="0" w:space="0" w:color="auto"/>
            <w:bottom w:val="none" w:sz="0" w:space="0" w:color="auto"/>
            <w:right w:val="none" w:sz="0" w:space="0" w:color="auto"/>
          </w:divBdr>
        </w:div>
        <w:div w:id="1656685156">
          <w:marLeft w:val="1080"/>
          <w:marRight w:val="0"/>
          <w:marTop w:val="100"/>
          <w:marBottom w:val="0"/>
          <w:divBdr>
            <w:top w:val="none" w:sz="0" w:space="0" w:color="auto"/>
            <w:left w:val="none" w:sz="0" w:space="0" w:color="auto"/>
            <w:bottom w:val="none" w:sz="0" w:space="0" w:color="auto"/>
            <w:right w:val="none" w:sz="0" w:space="0" w:color="auto"/>
          </w:divBdr>
        </w:div>
        <w:div w:id="2057774279">
          <w:marLeft w:val="1080"/>
          <w:marRight w:val="0"/>
          <w:marTop w:val="100"/>
          <w:marBottom w:val="0"/>
          <w:divBdr>
            <w:top w:val="none" w:sz="0" w:space="0" w:color="auto"/>
            <w:left w:val="none" w:sz="0" w:space="0" w:color="auto"/>
            <w:bottom w:val="none" w:sz="0" w:space="0" w:color="auto"/>
            <w:right w:val="none" w:sz="0" w:space="0" w:color="auto"/>
          </w:divBdr>
        </w:div>
        <w:div w:id="2147354366">
          <w:marLeft w:val="360"/>
          <w:marRight w:val="0"/>
          <w:marTop w:val="480"/>
          <w:marBottom w:val="0"/>
          <w:divBdr>
            <w:top w:val="none" w:sz="0" w:space="0" w:color="auto"/>
            <w:left w:val="none" w:sz="0" w:space="0" w:color="auto"/>
            <w:bottom w:val="none" w:sz="0" w:space="0" w:color="auto"/>
            <w:right w:val="none" w:sz="0" w:space="0" w:color="auto"/>
          </w:divBdr>
        </w:div>
      </w:divsChild>
    </w:div>
    <w:div w:id="596255778">
      <w:bodyDiv w:val="1"/>
      <w:marLeft w:val="0"/>
      <w:marRight w:val="0"/>
      <w:marTop w:val="0"/>
      <w:marBottom w:val="0"/>
      <w:divBdr>
        <w:top w:val="none" w:sz="0" w:space="0" w:color="auto"/>
        <w:left w:val="none" w:sz="0" w:space="0" w:color="auto"/>
        <w:bottom w:val="none" w:sz="0" w:space="0" w:color="auto"/>
        <w:right w:val="none" w:sz="0" w:space="0" w:color="auto"/>
      </w:divBdr>
    </w:div>
    <w:div w:id="632517775">
      <w:bodyDiv w:val="1"/>
      <w:marLeft w:val="0"/>
      <w:marRight w:val="0"/>
      <w:marTop w:val="0"/>
      <w:marBottom w:val="0"/>
      <w:divBdr>
        <w:top w:val="none" w:sz="0" w:space="0" w:color="auto"/>
        <w:left w:val="none" w:sz="0" w:space="0" w:color="auto"/>
        <w:bottom w:val="none" w:sz="0" w:space="0" w:color="auto"/>
        <w:right w:val="none" w:sz="0" w:space="0" w:color="auto"/>
      </w:divBdr>
      <w:divsChild>
        <w:div w:id="136454902">
          <w:marLeft w:val="720"/>
          <w:marRight w:val="0"/>
          <w:marTop w:val="0"/>
          <w:marBottom w:val="0"/>
          <w:divBdr>
            <w:top w:val="none" w:sz="0" w:space="0" w:color="auto"/>
            <w:left w:val="none" w:sz="0" w:space="0" w:color="auto"/>
            <w:bottom w:val="none" w:sz="0" w:space="0" w:color="auto"/>
            <w:right w:val="none" w:sz="0" w:space="0" w:color="auto"/>
          </w:divBdr>
        </w:div>
        <w:div w:id="588081318">
          <w:marLeft w:val="720"/>
          <w:marRight w:val="0"/>
          <w:marTop w:val="0"/>
          <w:marBottom w:val="0"/>
          <w:divBdr>
            <w:top w:val="none" w:sz="0" w:space="0" w:color="auto"/>
            <w:left w:val="none" w:sz="0" w:space="0" w:color="auto"/>
            <w:bottom w:val="none" w:sz="0" w:space="0" w:color="auto"/>
            <w:right w:val="none" w:sz="0" w:space="0" w:color="auto"/>
          </w:divBdr>
        </w:div>
        <w:div w:id="1481649299">
          <w:marLeft w:val="720"/>
          <w:marRight w:val="0"/>
          <w:marTop w:val="0"/>
          <w:marBottom w:val="0"/>
          <w:divBdr>
            <w:top w:val="none" w:sz="0" w:space="0" w:color="auto"/>
            <w:left w:val="none" w:sz="0" w:space="0" w:color="auto"/>
            <w:bottom w:val="none" w:sz="0" w:space="0" w:color="auto"/>
            <w:right w:val="none" w:sz="0" w:space="0" w:color="auto"/>
          </w:divBdr>
        </w:div>
      </w:divsChild>
    </w:div>
    <w:div w:id="638343009">
      <w:bodyDiv w:val="1"/>
      <w:marLeft w:val="0"/>
      <w:marRight w:val="0"/>
      <w:marTop w:val="0"/>
      <w:marBottom w:val="0"/>
      <w:divBdr>
        <w:top w:val="none" w:sz="0" w:space="0" w:color="auto"/>
        <w:left w:val="none" w:sz="0" w:space="0" w:color="auto"/>
        <w:bottom w:val="none" w:sz="0" w:space="0" w:color="auto"/>
        <w:right w:val="none" w:sz="0" w:space="0" w:color="auto"/>
      </w:divBdr>
      <w:divsChild>
        <w:div w:id="1862475759">
          <w:marLeft w:val="1800"/>
          <w:marRight w:val="0"/>
          <w:marTop w:val="100"/>
          <w:marBottom w:val="0"/>
          <w:divBdr>
            <w:top w:val="none" w:sz="0" w:space="0" w:color="auto"/>
            <w:left w:val="none" w:sz="0" w:space="0" w:color="auto"/>
            <w:bottom w:val="none" w:sz="0" w:space="0" w:color="auto"/>
            <w:right w:val="none" w:sz="0" w:space="0" w:color="auto"/>
          </w:divBdr>
        </w:div>
        <w:div w:id="1898198700">
          <w:marLeft w:val="1800"/>
          <w:marRight w:val="0"/>
          <w:marTop w:val="100"/>
          <w:marBottom w:val="0"/>
          <w:divBdr>
            <w:top w:val="none" w:sz="0" w:space="0" w:color="auto"/>
            <w:left w:val="none" w:sz="0" w:space="0" w:color="auto"/>
            <w:bottom w:val="none" w:sz="0" w:space="0" w:color="auto"/>
            <w:right w:val="none" w:sz="0" w:space="0" w:color="auto"/>
          </w:divBdr>
        </w:div>
        <w:div w:id="2050182388">
          <w:marLeft w:val="1800"/>
          <w:marRight w:val="0"/>
          <w:marTop w:val="100"/>
          <w:marBottom w:val="0"/>
          <w:divBdr>
            <w:top w:val="none" w:sz="0" w:space="0" w:color="auto"/>
            <w:left w:val="none" w:sz="0" w:space="0" w:color="auto"/>
            <w:bottom w:val="none" w:sz="0" w:space="0" w:color="auto"/>
            <w:right w:val="none" w:sz="0" w:space="0" w:color="auto"/>
          </w:divBdr>
        </w:div>
      </w:divsChild>
    </w:div>
    <w:div w:id="661351417">
      <w:bodyDiv w:val="1"/>
      <w:marLeft w:val="0"/>
      <w:marRight w:val="0"/>
      <w:marTop w:val="0"/>
      <w:marBottom w:val="0"/>
      <w:divBdr>
        <w:top w:val="none" w:sz="0" w:space="0" w:color="auto"/>
        <w:left w:val="none" w:sz="0" w:space="0" w:color="auto"/>
        <w:bottom w:val="none" w:sz="0" w:space="0" w:color="auto"/>
        <w:right w:val="none" w:sz="0" w:space="0" w:color="auto"/>
      </w:divBdr>
      <w:divsChild>
        <w:div w:id="758671851">
          <w:marLeft w:val="1800"/>
          <w:marRight w:val="0"/>
          <w:marTop w:val="100"/>
          <w:marBottom w:val="0"/>
          <w:divBdr>
            <w:top w:val="none" w:sz="0" w:space="0" w:color="auto"/>
            <w:left w:val="none" w:sz="0" w:space="0" w:color="auto"/>
            <w:bottom w:val="none" w:sz="0" w:space="0" w:color="auto"/>
            <w:right w:val="none" w:sz="0" w:space="0" w:color="auto"/>
          </w:divBdr>
        </w:div>
        <w:div w:id="839849756">
          <w:marLeft w:val="1800"/>
          <w:marRight w:val="0"/>
          <w:marTop w:val="100"/>
          <w:marBottom w:val="0"/>
          <w:divBdr>
            <w:top w:val="none" w:sz="0" w:space="0" w:color="auto"/>
            <w:left w:val="none" w:sz="0" w:space="0" w:color="auto"/>
            <w:bottom w:val="none" w:sz="0" w:space="0" w:color="auto"/>
            <w:right w:val="none" w:sz="0" w:space="0" w:color="auto"/>
          </w:divBdr>
        </w:div>
        <w:div w:id="2106336460">
          <w:marLeft w:val="1800"/>
          <w:marRight w:val="0"/>
          <w:marTop w:val="100"/>
          <w:marBottom w:val="0"/>
          <w:divBdr>
            <w:top w:val="none" w:sz="0" w:space="0" w:color="auto"/>
            <w:left w:val="none" w:sz="0" w:space="0" w:color="auto"/>
            <w:bottom w:val="none" w:sz="0" w:space="0" w:color="auto"/>
            <w:right w:val="none" w:sz="0" w:space="0" w:color="auto"/>
          </w:divBdr>
        </w:div>
      </w:divsChild>
    </w:div>
    <w:div w:id="788351845">
      <w:bodyDiv w:val="1"/>
      <w:marLeft w:val="0"/>
      <w:marRight w:val="0"/>
      <w:marTop w:val="0"/>
      <w:marBottom w:val="0"/>
      <w:divBdr>
        <w:top w:val="none" w:sz="0" w:space="0" w:color="auto"/>
        <w:left w:val="none" w:sz="0" w:space="0" w:color="auto"/>
        <w:bottom w:val="none" w:sz="0" w:space="0" w:color="auto"/>
        <w:right w:val="none" w:sz="0" w:space="0" w:color="auto"/>
      </w:divBdr>
    </w:div>
    <w:div w:id="805859442">
      <w:bodyDiv w:val="1"/>
      <w:marLeft w:val="0"/>
      <w:marRight w:val="0"/>
      <w:marTop w:val="0"/>
      <w:marBottom w:val="0"/>
      <w:divBdr>
        <w:top w:val="none" w:sz="0" w:space="0" w:color="auto"/>
        <w:left w:val="none" w:sz="0" w:space="0" w:color="auto"/>
        <w:bottom w:val="none" w:sz="0" w:space="0" w:color="auto"/>
        <w:right w:val="none" w:sz="0" w:space="0" w:color="auto"/>
      </w:divBdr>
      <w:divsChild>
        <w:div w:id="343241000">
          <w:marLeft w:val="2520"/>
          <w:marRight w:val="0"/>
          <w:marTop w:val="100"/>
          <w:marBottom w:val="0"/>
          <w:divBdr>
            <w:top w:val="none" w:sz="0" w:space="0" w:color="auto"/>
            <w:left w:val="none" w:sz="0" w:space="0" w:color="auto"/>
            <w:bottom w:val="none" w:sz="0" w:space="0" w:color="auto"/>
            <w:right w:val="none" w:sz="0" w:space="0" w:color="auto"/>
          </w:divBdr>
        </w:div>
        <w:div w:id="635333273">
          <w:marLeft w:val="2520"/>
          <w:marRight w:val="0"/>
          <w:marTop w:val="100"/>
          <w:marBottom w:val="0"/>
          <w:divBdr>
            <w:top w:val="none" w:sz="0" w:space="0" w:color="auto"/>
            <w:left w:val="none" w:sz="0" w:space="0" w:color="auto"/>
            <w:bottom w:val="none" w:sz="0" w:space="0" w:color="auto"/>
            <w:right w:val="none" w:sz="0" w:space="0" w:color="auto"/>
          </w:divBdr>
        </w:div>
        <w:div w:id="1238705968">
          <w:marLeft w:val="2520"/>
          <w:marRight w:val="0"/>
          <w:marTop w:val="100"/>
          <w:marBottom w:val="0"/>
          <w:divBdr>
            <w:top w:val="none" w:sz="0" w:space="0" w:color="auto"/>
            <w:left w:val="none" w:sz="0" w:space="0" w:color="auto"/>
            <w:bottom w:val="none" w:sz="0" w:space="0" w:color="auto"/>
            <w:right w:val="none" w:sz="0" w:space="0" w:color="auto"/>
          </w:divBdr>
        </w:div>
        <w:div w:id="1361511710">
          <w:marLeft w:val="2520"/>
          <w:marRight w:val="0"/>
          <w:marTop w:val="100"/>
          <w:marBottom w:val="0"/>
          <w:divBdr>
            <w:top w:val="none" w:sz="0" w:space="0" w:color="auto"/>
            <w:left w:val="none" w:sz="0" w:space="0" w:color="auto"/>
            <w:bottom w:val="none" w:sz="0" w:space="0" w:color="auto"/>
            <w:right w:val="none" w:sz="0" w:space="0" w:color="auto"/>
          </w:divBdr>
        </w:div>
        <w:div w:id="1688829900">
          <w:marLeft w:val="2520"/>
          <w:marRight w:val="0"/>
          <w:marTop w:val="100"/>
          <w:marBottom w:val="0"/>
          <w:divBdr>
            <w:top w:val="none" w:sz="0" w:space="0" w:color="auto"/>
            <w:left w:val="none" w:sz="0" w:space="0" w:color="auto"/>
            <w:bottom w:val="none" w:sz="0" w:space="0" w:color="auto"/>
            <w:right w:val="none" w:sz="0" w:space="0" w:color="auto"/>
          </w:divBdr>
        </w:div>
      </w:divsChild>
    </w:div>
    <w:div w:id="822311138">
      <w:bodyDiv w:val="1"/>
      <w:marLeft w:val="0"/>
      <w:marRight w:val="0"/>
      <w:marTop w:val="0"/>
      <w:marBottom w:val="0"/>
      <w:divBdr>
        <w:top w:val="none" w:sz="0" w:space="0" w:color="auto"/>
        <w:left w:val="none" w:sz="0" w:space="0" w:color="auto"/>
        <w:bottom w:val="none" w:sz="0" w:space="0" w:color="auto"/>
        <w:right w:val="none" w:sz="0" w:space="0" w:color="auto"/>
      </w:divBdr>
      <w:divsChild>
        <w:div w:id="484247337">
          <w:marLeft w:val="360"/>
          <w:marRight w:val="0"/>
          <w:marTop w:val="120"/>
          <w:marBottom w:val="0"/>
          <w:divBdr>
            <w:top w:val="none" w:sz="0" w:space="0" w:color="auto"/>
            <w:left w:val="none" w:sz="0" w:space="0" w:color="auto"/>
            <w:bottom w:val="none" w:sz="0" w:space="0" w:color="auto"/>
            <w:right w:val="none" w:sz="0" w:space="0" w:color="auto"/>
          </w:divBdr>
        </w:div>
        <w:div w:id="1173959403">
          <w:marLeft w:val="360"/>
          <w:marRight w:val="0"/>
          <w:marTop w:val="120"/>
          <w:marBottom w:val="0"/>
          <w:divBdr>
            <w:top w:val="none" w:sz="0" w:space="0" w:color="auto"/>
            <w:left w:val="none" w:sz="0" w:space="0" w:color="auto"/>
            <w:bottom w:val="none" w:sz="0" w:space="0" w:color="auto"/>
            <w:right w:val="none" w:sz="0" w:space="0" w:color="auto"/>
          </w:divBdr>
        </w:div>
        <w:div w:id="1702778830">
          <w:marLeft w:val="360"/>
          <w:marRight w:val="0"/>
          <w:marTop w:val="120"/>
          <w:marBottom w:val="0"/>
          <w:divBdr>
            <w:top w:val="none" w:sz="0" w:space="0" w:color="auto"/>
            <w:left w:val="none" w:sz="0" w:space="0" w:color="auto"/>
            <w:bottom w:val="none" w:sz="0" w:space="0" w:color="auto"/>
            <w:right w:val="none" w:sz="0" w:space="0" w:color="auto"/>
          </w:divBdr>
        </w:div>
        <w:div w:id="1943146902">
          <w:marLeft w:val="360"/>
          <w:marRight w:val="0"/>
          <w:marTop w:val="120"/>
          <w:marBottom w:val="0"/>
          <w:divBdr>
            <w:top w:val="none" w:sz="0" w:space="0" w:color="auto"/>
            <w:left w:val="none" w:sz="0" w:space="0" w:color="auto"/>
            <w:bottom w:val="none" w:sz="0" w:space="0" w:color="auto"/>
            <w:right w:val="none" w:sz="0" w:space="0" w:color="auto"/>
          </w:divBdr>
        </w:div>
      </w:divsChild>
    </w:div>
    <w:div w:id="870384299">
      <w:bodyDiv w:val="1"/>
      <w:marLeft w:val="0"/>
      <w:marRight w:val="0"/>
      <w:marTop w:val="0"/>
      <w:marBottom w:val="0"/>
      <w:divBdr>
        <w:top w:val="none" w:sz="0" w:space="0" w:color="auto"/>
        <w:left w:val="none" w:sz="0" w:space="0" w:color="auto"/>
        <w:bottom w:val="none" w:sz="0" w:space="0" w:color="auto"/>
        <w:right w:val="none" w:sz="0" w:space="0" w:color="auto"/>
      </w:divBdr>
      <w:divsChild>
        <w:div w:id="508954971">
          <w:marLeft w:val="547"/>
          <w:marRight w:val="0"/>
          <w:marTop w:val="154"/>
          <w:marBottom w:val="0"/>
          <w:divBdr>
            <w:top w:val="none" w:sz="0" w:space="0" w:color="auto"/>
            <w:left w:val="none" w:sz="0" w:space="0" w:color="auto"/>
            <w:bottom w:val="none" w:sz="0" w:space="0" w:color="auto"/>
            <w:right w:val="none" w:sz="0" w:space="0" w:color="auto"/>
          </w:divBdr>
        </w:div>
        <w:div w:id="901912956">
          <w:marLeft w:val="547"/>
          <w:marRight w:val="0"/>
          <w:marTop w:val="154"/>
          <w:marBottom w:val="0"/>
          <w:divBdr>
            <w:top w:val="none" w:sz="0" w:space="0" w:color="auto"/>
            <w:left w:val="none" w:sz="0" w:space="0" w:color="auto"/>
            <w:bottom w:val="none" w:sz="0" w:space="0" w:color="auto"/>
            <w:right w:val="none" w:sz="0" w:space="0" w:color="auto"/>
          </w:divBdr>
        </w:div>
        <w:div w:id="1167599079">
          <w:marLeft w:val="547"/>
          <w:marRight w:val="0"/>
          <w:marTop w:val="154"/>
          <w:marBottom w:val="0"/>
          <w:divBdr>
            <w:top w:val="none" w:sz="0" w:space="0" w:color="auto"/>
            <w:left w:val="none" w:sz="0" w:space="0" w:color="auto"/>
            <w:bottom w:val="none" w:sz="0" w:space="0" w:color="auto"/>
            <w:right w:val="none" w:sz="0" w:space="0" w:color="auto"/>
          </w:divBdr>
        </w:div>
        <w:div w:id="1701205643">
          <w:marLeft w:val="547"/>
          <w:marRight w:val="0"/>
          <w:marTop w:val="154"/>
          <w:marBottom w:val="0"/>
          <w:divBdr>
            <w:top w:val="none" w:sz="0" w:space="0" w:color="auto"/>
            <w:left w:val="none" w:sz="0" w:space="0" w:color="auto"/>
            <w:bottom w:val="none" w:sz="0" w:space="0" w:color="auto"/>
            <w:right w:val="none" w:sz="0" w:space="0" w:color="auto"/>
          </w:divBdr>
        </w:div>
      </w:divsChild>
    </w:div>
    <w:div w:id="880827688">
      <w:bodyDiv w:val="1"/>
      <w:marLeft w:val="0"/>
      <w:marRight w:val="0"/>
      <w:marTop w:val="0"/>
      <w:marBottom w:val="0"/>
      <w:divBdr>
        <w:top w:val="none" w:sz="0" w:space="0" w:color="auto"/>
        <w:left w:val="none" w:sz="0" w:space="0" w:color="auto"/>
        <w:bottom w:val="none" w:sz="0" w:space="0" w:color="auto"/>
        <w:right w:val="none" w:sz="0" w:space="0" w:color="auto"/>
      </w:divBdr>
    </w:div>
    <w:div w:id="892733053">
      <w:bodyDiv w:val="1"/>
      <w:marLeft w:val="0"/>
      <w:marRight w:val="0"/>
      <w:marTop w:val="0"/>
      <w:marBottom w:val="0"/>
      <w:divBdr>
        <w:top w:val="none" w:sz="0" w:space="0" w:color="auto"/>
        <w:left w:val="none" w:sz="0" w:space="0" w:color="auto"/>
        <w:bottom w:val="none" w:sz="0" w:space="0" w:color="auto"/>
        <w:right w:val="none" w:sz="0" w:space="0" w:color="auto"/>
      </w:divBdr>
    </w:div>
    <w:div w:id="900867004">
      <w:bodyDiv w:val="1"/>
      <w:marLeft w:val="0"/>
      <w:marRight w:val="0"/>
      <w:marTop w:val="0"/>
      <w:marBottom w:val="0"/>
      <w:divBdr>
        <w:top w:val="none" w:sz="0" w:space="0" w:color="auto"/>
        <w:left w:val="none" w:sz="0" w:space="0" w:color="auto"/>
        <w:bottom w:val="none" w:sz="0" w:space="0" w:color="auto"/>
        <w:right w:val="none" w:sz="0" w:space="0" w:color="auto"/>
      </w:divBdr>
      <w:divsChild>
        <w:div w:id="748622978">
          <w:marLeft w:val="1080"/>
          <w:marRight w:val="0"/>
          <w:marTop w:val="100"/>
          <w:marBottom w:val="0"/>
          <w:divBdr>
            <w:top w:val="none" w:sz="0" w:space="0" w:color="auto"/>
            <w:left w:val="none" w:sz="0" w:space="0" w:color="auto"/>
            <w:bottom w:val="none" w:sz="0" w:space="0" w:color="auto"/>
            <w:right w:val="none" w:sz="0" w:space="0" w:color="auto"/>
          </w:divBdr>
        </w:div>
        <w:div w:id="1546453070">
          <w:marLeft w:val="1080"/>
          <w:marRight w:val="0"/>
          <w:marTop w:val="100"/>
          <w:marBottom w:val="0"/>
          <w:divBdr>
            <w:top w:val="none" w:sz="0" w:space="0" w:color="auto"/>
            <w:left w:val="none" w:sz="0" w:space="0" w:color="auto"/>
            <w:bottom w:val="none" w:sz="0" w:space="0" w:color="auto"/>
            <w:right w:val="none" w:sz="0" w:space="0" w:color="auto"/>
          </w:divBdr>
        </w:div>
      </w:divsChild>
    </w:div>
    <w:div w:id="901404123">
      <w:bodyDiv w:val="1"/>
      <w:marLeft w:val="0"/>
      <w:marRight w:val="0"/>
      <w:marTop w:val="0"/>
      <w:marBottom w:val="0"/>
      <w:divBdr>
        <w:top w:val="none" w:sz="0" w:space="0" w:color="auto"/>
        <w:left w:val="none" w:sz="0" w:space="0" w:color="auto"/>
        <w:bottom w:val="none" w:sz="0" w:space="0" w:color="auto"/>
        <w:right w:val="none" w:sz="0" w:space="0" w:color="auto"/>
      </w:divBdr>
      <w:divsChild>
        <w:div w:id="2015760510">
          <w:marLeft w:val="360"/>
          <w:marRight w:val="0"/>
          <w:marTop w:val="480"/>
          <w:marBottom w:val="0"/>
          <w:divBdr>
            <w:top w:val="none" w:sz="0" w:space="0" w:color="auto"/>
            <w:left w:val="none" w:sz="0" w:space="0" w:color="auto"/>
            <w:bottom w:val="none" w:sz="0" w:space="0" w:color="auto"/>
            <w:right w:val="none" w:sz="0" w:space="0" w:color="auto"/>
          </w:divBdr>
        </w:div>
      </w:divsChild>
    </w:div>
    <w:div w:id="907836603">
      <w:bodyDiv w:val="1"/>
      <w:marLeft w:val="0"/>
      <w:marRight w:val="0"/>
      <w:marTop w:val="0"/>
      <w:marBottom w:val="0"/>
      <w:divBdr>
        <w:top w:val="none" w:sz="0" w:space="0" w:color="auto"/>
        <w:left w:val="none" w:sz="0" w:space="0" w:color="auto"/>
        <w:bottom w:val="none" w:sz="0" w:space="0" w:color="auto"/>
        <w:right w:val="none" w:sz="0" w:space="0" w:color="auto"/>
      </w:divBdr>
    </w:div>
    <w:div w:id="917909903">
      <w:bodyDiv w:val="1"/>
      <w:marLeft w:val="0"/>
      <w:marRight w:val="0"/>
      <w:marTop w:val="0"/>
      <w:marBottom w:val="0"/>
      <w:divBdr>
        <w:top w:val="none" w:sz="0" w:space="0" w:color="auto"/>
        <w:left w:val="none" w:sz="0" w:space="0" w:color="auto"/>
        <w:bottom w:val="none" w:sz="0" w:space="0" w:color="auto"/>
        <w:right w:val="none" w:sz="0" w:space="0" w:color="auto"/>
      </w:divBdr>
    </w:div>
    <w:div w:id="918028959">
      <w:bodyDiv w:val="1"/>
      <w:marLeft w:val="0"/>
      <w:marRight w:val="0"/>
      <w:marTop w:val="0"/>
      <w:marBottom w:val="0"/>
      <w:divBdr>
        <w:top w:val="none" w:sz="0" w:space="0" w:color="auto"/>
        <w:left w:val="none" w:sz="0" w:space="0" w:color="auto"/>
        <w:bottom w:val="none" w:sz="0" w:space="0" w:color="auto"/>
        <w:right w:val="none" w:sz="0" w:space="0" w:color="auto"/>
      </w:divBdr>
      <w:divsChild>
        <w:div w:id="1731727079">
          <w:marLeft w:val="360"/>
          <w:marRight w:val="0"/>
          <w:marTop w:val="480"/>
          <w:marBottom w:val="0"/>
          <w:divBdr>
            <w:top w:val="none" w:sz="0" w:space="0" w:color="auto"/>
            <w:left w:val="none" w:sz="0" w:space="0" w:color="auto"/>
            <w:bottom w:val="none" w:sz="0" w:space="0" w:color="auto"/>
            <w:right w:val="none" w:sz="0" w:space="0" w:color="auto"/>
          </w:divBdr>
        </w:div>
      </w:divsChild>
    </w:div>
    <w:div w:id="996105492">
      <w:bodyDiv w:val="1"/>
      <w:marLeft w:val="0"/>
      <w:marRight w:val="0"/>
      <w:marTop w:val="0"/>
      <w:marBottom w:val="0"/>
      <w:divBdr>
        <w:top w:val="none" w:sz="0" w:space="0" w:color="auto"/>
        <w:left w:val="none" w:sz="0" w:space="0" w:color="auto"/>
        <w:bottom w:val="none" w:sz="0" w:space="0" w:color="auto"/>
        <w:right w:val="none" w:sz="0" w:space="0" w:color="auto"/>
      </w:divBdr>
      <w:divsChild>
        <w:div w:id="1495343775">
          <w:marLeft w:val="2520"/>
          <w:marRight w:val="0"/>
          <w:marTop w:val="100"/>
          <w:marBottom w:val="0"/>
          <w:divBdr>
            <w:top w:val="none" w:sz="0" w:space="0" w:color="auto"/>
            <w:left w:val="none" w:sz="0" w:space="0" w:color="auto"/>
            <w:bottom w:val="none" w:sz="0" w:space="0" w:color="auto"/>
            <w:right w:val="none" w:sz="0" w:space="0" w:color="auto"/>
          </w:divBdr>
        </w:div>
        <w:div w:id="1844663542">
          <w:marLeft w:val="2520"/>
          <w:marRight w:val="0"/>
          <w:marTop w:val="100"/>
          <w:marBottom w:val="0"/>
          <w:divBdr>
            <w:top w:val="none" w:sz="0" w:space="0" w:color="auto"/>
            <w:left w:val="none" w:sz="0" w:space="0" w:color="auto"/>
            <w:bottom w:val="none" w:sz="0" w:space="0" w:color="auto"/>
            <w:right w:val="none" w:sz="0" w:space="0" w:color="auto"/>
          </w:divBdr>
        </w:div>
      </w:divsChild>
    </w:div>
    <w:div w:id="998195120">
      <w:bodyDiv w:val="1"/>
      <w:marLeft w:val="0"/>
      <w:marRight w:val="0"/>
      <w:marTop w:val="0"/>
      <w:marBottom w:val="0"/>
      <w:divBdr>
        <w:top w:val="none" w:sz="0" w:space="0" w:color="auto"/>
        <w:left w:val="none" w:sz="0" w:space="0" w:color="auto"/>
        <w:bottom w:val="none" w:sz="0" w:space="0" w:color="auto"/>
        <w:right w:val="none" w:sz="0" w:space="0" w:color="auto"/>
      </w:divBdr>
      <w:divsChild>
        <w:div w:id="630599401">
          <w:marLeft w:val="1800"/>
          <w:marRight w:val="0"/>
          <w:marTop w:val="100"/>
          <w:marBottom w:val="0"/>
          <w:divBdr>
            <w:top w:val="none" w:sz="0" w:space="0" w:color="auto"/>
            <w:left w:val="none" w:sz="0" w:space="0" w:color="auto"/>
            <w:bottom w:val="none" w:sz="0" w:space="0" w:color="auto"/>
            <w:right w:val="none" w:sz="0" w:space="0" w:color="auto"/>
          </w:divBdr>
        </w:div>
      </w:divsChild>
    </w:div>
    <w:div w:id="1062603133">
      <w:bodyDiv w:val="1"/>
      <w:marLeft w:val="0"/>
      <w:marRight w:val="0"/>
      <w:marTop w:val="0"/>
      <w:marBottom w:val="0"/>
      <w:divBdr>
        <w:top w:val="none" w:sz="0" w:space="0" w:color="auto"/>
        <w:left w:val="none" w:sz="0" w:space="0" w:color="auto"/>
        <w:bottom w:val="none" w:sz="0" w:space="0" w:color="auto"/>
        <w:right w:val="none" w:sz="0" w:space="0" w:color="auto"/>
      </w:divBdr>
      <w:divsChild>
        <w:div w:id="265966506">
          <w:marLeft w:val="360"/>
          <w:marRight w:val="0"/>
          <w:marTop w:val="480"/>
          <w:marBottom w:val="0"/>
          <w:divBdr>
            <w:top w:val="none" w:sz="0" w:space="0" w:color="auto"/>
            <w:left w:val="none" w:sz="0" w:space="0" w:color="auto"/>
            <w:bottom w:val="none" w:sz="0" w:space="0" w:color="auto"/>
            <w:right w:val="none" w:sz="0" w:space="0" w:color="auto"/>
          </w:divBdr>
        </w:div>
      </w:divsChild>
    </w:div>
    <w:div w:id="1068504145">
      <w:bodyDiv w:val="1"/>
      <w:marLeft w:val="0"/>
      <w:marRight w:val="0"/>
      <w:marTop w:val="0"/>
      <w:marBottom w:val="0"/>
      <w:divBdr>
        <w:top w:val="none" w:sz="0" w:space="0" w:color="auto"/>
        <w:left w:val="none" w:sz="0" w:space="0" w:color="auto"/>
        <w:bottom w:val="none" w:sz="0" w:space="0" w:color="auto"/>
        <w:right w:val="none" w:sz="0" w:space="0" w:color="auto"/>
      </w:divBdr>
      <w:divsChild>
        <w:div w:id="534390651">
          <w:marLeft w:val="1800"/>
          <w:marRight w:val="0"/>
          <w:marTop w:val="100"/>
          <w:marBottom w:val="0"/>
          <w:divBdr>
            <w:top w:val="none" w:sz="0" w:space="0" w:color="auto"/>
            <w:left w:val="none" w:sz="0" w:space="0" w:color="auto"/>
            <w:bottom w:val="none" w:sz="0" w:space="0" w:color="auto"/>
            <w:right w:val="none" w:sz="0" w:space="0" w:color="auto"/>
          </w:divBdr>
        </w:div>
      </w:divsChild>
    </w:div>
    <w:div w:id="1072582354">
      <w:bodyDiv w:val="1"/>
      <w:marLeft w:val="0"/>
      <w:marRight w:val="0"/>
      <w:marTop w:val="0"/>
      <w:marBottom w:val="0"/>
      <w:divBdr>
        <w:top w:val="none" w:sz="0" w:space="0" w:color="auto"/>
        <w:left w:val="none" w:sz="0" w:space="0" w:color="auto"/>
        <w:bottom w:val="none" w:sz="0" w:space="0" w:color="auto"/>
        <w:right w:val="none" w:sz="0" w:space="0" w:color="auto"/>
      </w:divBdr>
    </w:div>
    <w:div w:id="1084181781">
      <w:bodyDiv w:val="1"/>
      <w:marLeft w:val="0"/>
      <w:marRight w:val="0"/>
      <w:marTop w:val="0"/>
      <w:marBottom w:val="0"/>
      <w:divBdr>
        <w:top w:val="none" w:sz="0" w:space="0" w:color="auto"/>
        <w:left w:val="none" w:sz="0" w:space="0" w:color="auto"/>
        <w:bottom w:val="none" w:sz="0" w:space="0" w:color="auto"/>
        <w:right w:val="none" w:sz="0" w:space="0" w:color="auto"/>
      </w:divBdr>
      <w:divsChild>
        <w:div w:id="866067216">
          <w:marLeft w:val="360"/>
          <w:marRight w:val="0"/>
          <w:marTop w:val="480"/>
          <w:marBottom w:val="0"/>
          <w:divBdr>
            <w:top w:val="none" w:sz="0" w:space="0" w:color="auto"/>
            <w:left w:val="none" w:sz="0" w:space="0" w:color="auto"/>
            <w:bottom w:val="none" w:sz="0" w:space="0" w:color="auto"/>
            <w:right w:val="none" w:sz="0" w:space="0" w:color="auto"/>
          </w:divBdr>
        </w:div>
        <w:div w:id="2142570479">
          <w:marLeft w:val="360"/>
          <w:marRight w:val="0"/>
          <w:marTop w:val="480"/>
          <w:marBottom w:val="0"/>
          <w:divBdr>
            <w:top w:val="none" w:sz="0" w:space="0" w:color="auto"/>
            <w:left w:val="none" w:sz="0" w:space="0" w:color="auto"/>
            <w:bottom w:val="none" w:sz="0" w:space="0" w:color="auto"/>
            <w:right w:val="none" w:sz="0" w:space="0" w:color="auto"/>
          </w:divBdr>
        </w:div>
      </w:divsChild>
    </w:div>
    <w:div w:id="1106343062">
      <w:bodyDiv w:val="1"/>
      <w:marLeft w:val="0"/>
      <w:marRight w:val="0"/>
      <w:marTop w:val="0"/>
      <w:marBottom w:val="0"/>
      <w:divBdr>
        <w:top w:val="none" w:sz="0" w:space="0" w:color="auto"/>
        <w:left w:val="none" w:sz="0" w:space="0" w:color="auto"/>
        <w:bottom w:val="none" w:sz="0" w:space="0" w:color="auto"/>
        <w:right w:val="none" w:sz="0" w:space="0" w:color="auto"/>
      </w:divBdr>
      <w:divsChild>
        <w:div w:id="158469040">
          <w:marLeft w:val="360"/>
          <w:marRight w:val="0"/>
          <w:marTop w:val="480"/>
          <w:marBottom w:val="0"/>
          <w:divBdr>
            <w:top w:val="none" w:sz="0" w:space="0" w:color="auto"/>
            <w:left w:val="none" w:sz="0" w:space="0" w:color="auto"/>
            <w:bottom w:val="none" w:sz="0" w:space="0" w:color="auto"/>
            <w:right w:val="none" w:sz="0" w:space="0" w:color="auto"/>
          </w:divBdr>
        </w:div>
        <w:div w:id="240987594">
          <w:marLeft w:val="360"/>
          <w:marRight w:val="0"/>
          <w:marTop w:val="480"/>
          <w:marBottom w:val="0"/>
          <w:divBdr>
            <w:top w:val="none" w:sz="0" w:space="0" w:color="auto"/>
            <w:left w:val="none" w:sz="0" w:space="0" w:color="auto"/>
            <w:bottom w:val="none" w:sz="0" w:space="0" w:color="auto"/>
            <w:right w:val="none" w:sz="0" w:space="0" w:color="auto"/>
          </w:divBdr>
        </w:div>
        <w:div w:id="362361681">
          <w:marLeft w:val="2520"/>
          <w:marRight w:val="0"/>
          <w:marTop w:val="100"/>
          <w:marBottom w:val="0"/>
          <w:divBdr>
            <w:top w:val="none" w:sz="0" w:space="0" w:color="auto"/>
            <w:left w:val="none" w:sz="0" w:space="0" w:color="auto"/>
            <w:bottom w:val="none" w:sz="0" w:space="0" w:color="auto"/>
            <w:right w:val="none" w:sz="0" w:space="0" w:color="auto"/>
          </w:divBdr>
        </w:div>
        <w:div w:id="771124517">
          <w:marLeft w:val="1080"/>
          <w:marRight w:val="0"/>
          <w:marTop w:val="100"/>
          <w:marBottom w:val="0"/>
          <w:divBdr>
            <w:top w:val="none" w:sz="0" w:space="0" w:color="auto"/>
            <w:left w:val="none" w:sz="0" w:space="0" w:color="auto"/>
            <w:bottom w:val="none" w:sz="0" w:space="0" w:color="auto"/>
            <w:right w:val="none" w:sz="0" w:space="0" w:color="auto"/>
          </w:divBdr>
        </w:div>
        <w:div w:id="1209339058">
          <w:marLeft w:val="1800"/>
          <w:marRight w:val="0"/>
          <w:marTop w:val="100"/>
          <w:marBottom w:val="0"/>
          <w:divBdr>
            <w:top w:val="none" w:sz="0" w:space="0" w:color="auto"/>
            <w:left w:val="none" w:sz="0" w:space="0" w:color="auto"/>
            <w:bottom w:val="none" w:sz="0" w:space="0" w:color="auto"/>
            <w:right w:val="none" w:sz="0" w:space="0" w:color="auto"/>
          </w:divBdr>
        </w:div>
        <w:div w:id="1357926727">
          <w:marLeft w:val="1800"/>
          <w:marRight w:val="0"/>
          <w:marTop w:val="100"/>
          <w:marBottom w:val="0"/>
          <w:divBdr>
            <w:top w:val="none" w:sz="0" w:space="0" w:color="auto"/>
            <w:left w:val="none" w:sz="0" w:space="0" w:color="auto"/>
            <w:bottom w:val="none" w:sz="0" w:space="0" w:color="auto"/>
            <w:right w:val="none" w:sz="0" w:space="0" w:color="auto"/>
          </w:divBdr>
        </w:div>
        <w:div w:id="1884051898">
          <w:marLeft w:val="360"/>
          <w:marRight w:val="0"/>
          <w:marTop w:val="480"/>
          <w:marBottom w:val="0"/>
          <w:divBdr>
            <w:top w:val="none" w:sz="0" w:space="0" w:color="auto"/>
            <w:left w:val="none" w:sz="0" w:space="0" w:color="auto"/>
            <w:bottom w:val="none" w:sz="0" w:space="0" w:color="auto"/>
            <w:right w:val="none" w:sz="0" w:space="0" w:color="auto"/>
          </w:divBdr>
        </w:div>
      </w:divsChild>
    </w:div>
    <w:div w:id="1107040663">
      <w:bodyDiv w:val="1"/>
      <w:marLeft w:val="0"/>
      <w:marRight w:val="0"/>
      <w:marTop w:val="0"/>
      <w:marBottom w:val="0"/>
      <w:divBdr>
        <w:top w:val="none" w:sz="0" w:space="0" w:color="auto"/>
        <w:left w:val="none" w:sz="0" w:space="0" w:color="auto"/>
        <w:bottom w:val="none" w:sz="0" w:space="0" w:color="auto"/>
        <w:right w:val="none" w:sz="0" w:space="0" w:color="auto"/>
      </w:divBdr>
      <w:divsChild>
        <w:div w:id="326369687">
          <w:marLeft w:val="446"/>
          <w:marRight w:val="0"/>
          <w:marTop w:val="200"/>
          <w:marBottom w:val="0"/>
          <w:divBdr>
            <w:top w:val="none" w:sz="0" w:space="0" w:color="auto"/>
            <w:left w:val="none" w:sz="0" w:space="0" w:color="auto"/>
            <w:bottom w:val="none" w:sz="0" w:space="0" w:color="auto"/>
            <w:right w:val="none" w:sz="0" w:space="0" w:color="auto"/>
          </w:divBdr>
        </w:div>
        <w:div w:id="650719605">
          <w:marLeft w:val="446"/>
          <w:marRight w:val="0"/>
          <w:marTop w:val="200"/>
          <w:marBottom w:val="0"/>
          <w:divBdr>
            <w:top w:val="none" w:sz="0" w:space="0" w:color="auto"/>
            <w:left w:val="none" w:sz="0" w:space="0" w:color="auto"/>
            <w:bottom w:val="none" w:sz="0" w:space="0" w:color="auto"/>
            <w:right w:val="none" w:sz="0" w:space="0" w:color="auto"/>
          </w:divBdr>
        </w:div>
        <w:div w:id="987587640">
          <w:marLeft w:val="446"/>
          <w:marRight w:val="0"/>
          <w:marTop w:val="200"/>
          <w:marBottom w:val="0"/>
          <w:divBdr>
            <w:top w:val="none" w:sz="0" w:space="0" w:color="auto"/>
            <w:left w:val="none" w:sz="0" w:space="0" w:color="auto"/>
            <w:bottom w:val="none" w:sz="0" w:space="0" w:color="auto"/>
            <w:right w:val="none" w:sz="0" w:space="0" w:color="auto"/>
          </w:divBdr>
        </w:div>
        <w:div w:id="1041856721">
          <w:marLeft w:val="446"/>
          <w:marRight w:val="0"/>
          <w:marTop w:val="200"/>
          <w:marBottom w:val="0"/>
          <w:divBdr>
            <w:top w:val="none" w:sz="0" w:space="0" w:color="auto"/>
            <w:left w:val="none" w:sz="0" w:space="0" w:color="auto"/>
            <w:bottom w:val="none" w:sz="0" w:space="0" w:color="auto"/>
            <w:right w:val="none" w:sz="0" w:space="0" w:color="auto"/>
          </w:divBdr>
        </w:div>
        <w:div w:id="1214805263">
          <w:marLeft w:val="446"/>
          <w:marRight w:val="0"/>
          <w:marTop w:val="200"/>
          <w:marBottom w:val="0"/>
          <w:divBdr>
            <w:top w:val="none" w:sz="0" w:space="0" w:color="auto"/>
            <w:left w:val="none" w:sz="0" w:space="0" w:color="auto"/>
            <w:bottom w:val="none" w:sz="0" w:space="0" w:color="auto"/>
            <w:right w:val="none" w:sz="0" w:space="0" w:color="auto"/>
          </w:divBdr>
        </w:div>
        <w:div w:id="1470170551">
          <w:marLeft w:val="446"/>
          <w:marRight w:val="0"/>
          <w:marTop w:val="200"/>
          <w:marBottom w:val="0"/>
          <w:divBdr>
            <w:top w:val="none" w:sz="0" w:space="0" w:color="auto"/>
            <w:left w:val="none" w:sz="0" w:space="0" w:color="auto"/>
            <w:bottom w:val="none" w:sz="0" w:space="0" w:color="auto"/>
            <w:right w:val="none" w:sz="0" w:space="0" w:color="auto"/>
          </w:divBdr>
        </w:div>
      </w:divsChild>
    </w:div>
    <w:div w:id="1162089075">
      <w:bodyDiv w:val="1"/>
      <w:marLeft w:val="0"/>
      <w:marRight w:val="0"/>
      <w:marTop w:val="0"/>
      <w:marBottom w:val="0"/>
      <w:divBdr>
        <w:top w:val="none" w:sz="0" w:space="0" w:color="auto"/>
        <w:left w:val="none" w:sz="0" w:space="0" w:color="auto"/>
        <w:bottom w:val="none" w:sz="0" w:space="0" w:color="auto"/>
        <w:right w:val="none" w:sz="0" w:space="0" w:color="auto"/>
      </w:divBdr>
    </w:div>
    <w:div w:id="1168518648">
      <w:bodyDiv w:val="1"/>
      <w:marLeft w:val="0"/>
      <w:marRight w:val="0"/>
      <w:marTop w:val="0"/>
      <w:marBottom w:val="0"/>
      <w:divBdr>
        <w:top w:val="none" w:sz="0" w:space="0" w:color="auto"/>
        <w:left w:val="none" w:sz="0" w:space="0" w:color="auto"/>
        <w:bottom w:val="none" w:sz="0" w:space="0" w:color="auto"/>
        <w:right w:val="none" w:sz="0" w:space="0" w:color="auto"/>
      </w:divBdr>
    </w:div>
    <w:div w:id="1218475640">
      <w:bodyDiv w:val="1"/>
      <w:marLeft w:val="0"/>
      <w:marRight w:val="0"/>
      <w:marTop w:val="0"/>
      <w:marBottom w:val="0"/>
      <w:divBdr>
        <w:top w:val="none" w:sz="0" w:space="0" w:color="auto"/>
        <w:left w:val="none" w:sz="0" w:space="0" w:color="auto"/>
        <w:bottom w:val="none" w:sz="0" w:space="0" w:color="auto"/>
        <w:right w:val="none" w:sz="0" w:space="0" w:color="auto"/>
      </w:divBdr>
    </w:div>
    <w:div w:id="1226601428">
      <w:bodyDiv w:val="1"/>
      <w:marLeft w:val="0"/>
      <w:marRight w:val="0"/>
      <w:marTop w:val="0"/>
      <w:marBottom w:val="0"/>
      <w:divBdr>
        <w:top w:val="none" w:sz="0" w:space="0" w:color="auto"/>
        <w:left w:val="none" w:sz="0" w:space="0" w:color="auto"/>
        <w:bottom w:val="none" w:sz="0" w:space="0" w:color="auto"/>
        <w:right w:val="none" w:sz="0" w:space="0" w:color="auto"/>
      </w:divBdr>
      <w:divsChild>
        <w:div w:id="353963316">
          <w:marLeft w:val="720"/>
          <w:marRight w:val="0"/>
          <w:marTop w:val="0"/>
          <w:marBottom w:val="0"/>
          <w:divBdr>
            <w:top w:val="none" w:sz="0" w:space="0" w:color="auto"/>
            <w:left w:val="none" w:sz="0" w:space="0" w:color="auto"/>
            <w:bottom w:val="none" w:sz="0" w:space="0" w:color="auto"/>
            <w:right w:val="none" w:sz="0" w:space="0" w:color="auto"/>
          </w:divBdr>
        </w:div>
        <w:div w:id="667177145">
          <w:marLeft w:val="720"/>
          <w:marRight w:val="0"/>
          <w:marTop w:val="0"/>
          <w:marBottom w:val="0"/>
          <w:divBdr>
            <w:top w:val="none" w:sz="0" w:space="0" w:color="auto"/>
            <w:left w:val="none" w:sz="0" w:space="0" w:color="auto"/>
            <w:bottom w:val="none" w:sz="0" w:space="0" w:color="auto"/>
            <w:right w:val="none" w:sz="0" w:space="0" w:color="auto"/>
          </w:divBdr>
        </w:div>
        <w:div w:id="1677728198">
          <w:marLeft w:val="720"/>
          <w:marRight w:val="0"/>
          <w:marTop w:val="0"/>
          <w:marBottom w:val="0"/>
          <w:divBdr>
            <w:top w:val="none" w:sz="0" w:space="0" w:color="auto"/>
            <w:left w:val="none" w:sz="0" w:space="0" w:color="auto"/>
            <w:bottom w:val="none" w:sz="0" w:space="0" w:color="auto"/>
            <w:right w:val="none" w:sz="0" w:space="0" w:color="auto"/>
          </w:divBdr>
        </w:div>
      </w:divsChild>
    </w:div>
    <w:div w:id="1255363290">
      <w:bodyDiv w:val="1"/>
      <w:marLeft w:val="0"/>
      <w:marRight w:val="0"/>
      <w:marTop w:val="0"/>
      <w:marBottom w:val="0"/>
      <w:divBdr>
        <w:top w:val="none" w:sz="0" w:space="0" w:color="auto"/>
        <w:left w:val="none" w:sz="0" w:space="0" w:color="auto"/>
        <w:bottom w:val="none" w:sz="0" w:space="0" w:color="auto"/>
        <w:right w:val="none" w:sz="0" w:space="0" w:color="auto"/>
      </w:divBdr>
      <w:divsChild>
        <w:div w:id="332418906">
          <w:marLeft w:val="1800"/>
          <w:marRight w:val="0"/>
          <w:marTop w:val="100"/>
          <w:marBottom w:val="0"/>
          <w:divBdr>
            <w:top w:val="none" w:sz="0" w:space="0" w:color="auto"/>
            <w:left w:val="none" w:sz="0" w:space="0" w:color="auto"/>
            <w:bottom w:val="none" w:sz="0" w:space="0" w:color="auto"/>
            <w:right w:val="none" w:sz="0" w:space="0" w:color="auto"/>
          </w:divBdr>
        </w:div>
      </w:divsChild>
    </w:div>
    <w:div w:id="1256090611">
      <w:bodyDiv w:val="1"/>
      <w:marLeft w:val="0"/>
      <w:marRight w:val="0"/>
      <w:marTop w:val="0"/>
      <w:marBottom w:val="0"/>
      <w:divBdr>
        <w:top w:val="none" w:sz="0" w:space="0" w:color="auto"/>
        <w:left w:val="none" w:sz="0" w:space="0" w:color="auto"/>
        <w:bottom w:val="none" w:sz="0" w:space="0" w:color="auto"/>
        <w:right w:val="none" w:sz="0" w:space="0" w:color="auto"/>
      </w:divBdr>
    </w:div>
    <w:div w:id="1267301172">
      <w:bodyDiv w:val="1"/>
      <w:marLeft w:val="0"/>
      <w:marRight w:val="0"/>
      <w:marTop w:val="0"/>
      <w:marBottom w:val="0"/>
      <w:divBdr>
        <w:top w:val="none" w:sz="0" w:space="0" w:color="auto"/>
        <w:left w:val="none" w:sz="0" w:space="0" w:color="auto"/>
        <w:bottom w:val="none" w:sz="0" w:space="0" w:color="auto"/>
        <w:right w:val="none" w:sz="0" w:space="0" w:color="auto"/>
      </w:divBdr>
    </w:div>
    <w:div w:id="1269968698">
      <w:bodyDiv w:val="1"/>
      <w:marLeft w:val="0"/>
      <w:marRight w:val="0"/>
      <w:marTop w:val="0"/>
      <w:marBottom w:val="0"/>
      <w:divBdr>
        <w:top w:val="none" w:sz="0" w:space="0" w:color="auto"/>
        <w:left w:val="none" w:sz="0" w:space="0" w:color="auto"/>
        <w:bottom w:val="none" w:sz="0" w:space="0" w:color="auto"/>
        <w:right w:val="none" w:sz="0" w:space="0" w:color="auto"/>
      </w:divBdr>
      <w:divsChild>
        <w:div w:id="751971858">
          <w:marLeft w:val="547"/>
          <w:marRight w:val="0"/>
          <w:marTop w:val="0"/>
          <w:marBottom w:val="0"/>
          <w:divBdr>
            <w:top w:val="none" w:sz="0" w:space="0" w:color="auto"/>
            <w:left w:val="none" w:sz="0" w:space="0" w:color="auto"/>
            <w:bottom w:val="none" w:sz="0" w:space="0" w:color="auto"/>
            <w:right w:val="none" w:sz="0" w:space="0" w:color="auto"/>
          </w:divBdr>
        </w:div>
        <w:div w:id="770129617">
          <w:marLeft w:val="547"/>
          <w:marRight w:val="0"/>
          <w:marTop w:val="0"/>
          <w:marBottom w:val="0"/>
          <w:divBdr>
            <w:top w:val="none" w:sz="0" w:space="0" w:color="auto"/>
            <w:left w:val="none" w:sz="0" w:space="0" w:color="auto"/>
            <w:bottom w:val="none" w:sz="0" w:space="0" w:color="auto"/>
            <w:right w:val="none" w:sz="0" w:space="0" w:color="auto"/>
          </w:divBdr>
        </w:div>
        <w:div w:id="1487550840">
          <w:marLeft w:val="547"/>
          <w:marRight w:val="0"/>
          <w:marTop w:val="0"/>
          <w:marBottom w:val="0"/>
          <w:divBdr>
            <w:top w:val="none" w:sz="0" w:space="0" w:color="auto"/>
            <w:left w:val="none" w:sz="0" w:space="0" w:color="auto"/>
            <w:bottom w:val="none" w:sz="0" w:space="0" w:color="auto"/>
            <w:right w:val="none" w:sz="0" w:space="0" w:color="auto"/>
          </w:divBdr>
        </w:div>
      </w:divsChild>
    </w:div>
    <w:div w:id="1280264546">
      <w:bodyDiv w:val="1"/>
      <w:marLeft w:val="0"/>
      <w:marRight w:val="0"/>
      <w:marTop w:val="0"/>
      <w:marBottom w:val="0"/>
      <w:divBdr>
        <w:top w:val="none" w:sz="0" w:space="0" w:color="auto"/>
        <w:left w:val="none" w:sz="0" w:space="0" w:color="auto"/>
        <w:bottom w:val="none" w:sz="0" w:space="0" w:color="auto"/>
        <w:right w:val="none" w:sz="0" w:space="0" w:color="auto"/>
      </w:divBdr>
      <w:divsChild>
        <w:div w:id="1457260656">
          <w:marLeft w:val="1080"/>
          <w:marRight w:val="0"/>
          <w:marTop w:val="100"/>
          <w:marBottom w:val="0"/>
          <w:divBdr>
            <w:top w:val="none" w:sz="0" w:space="0" w:color="auto"/>
            <w:left w:val="none" w:sz="0" w:space="0" w:color="auto"/>
            <w:bottom w:val="none" w:sz="0" w:space="0" w:color="auto"/>
            <w:right w:val="none" w:sz="0" w:space="0" w:color="auto"/>
          </w:divBdr>
        </w:div>
      </w:divsChild>
    </w:div>
    <w:div w:id="1296450205">
      <w:bodyDiv w:val="1"/>
      <w:marLeft w:val="0"/>
      <w:marRight w:val="0"/>
      <w:marTop w:val="0"/>
      <w:marBottom w:val="0"/>
      <w:divBdr>
        <w:top w:val="none" w:sz="0" w:space="0" w:color="auto"/>
        <w:left w:val="none" w:sz="0" w:space="0" w:color="auto"/>
        <w:bottom w:val="none" w:sz="0" w:space="0" w:color="auto"/>
        <w:right w:val="none" w:sz="0" w:space="0" w:color="auto"/>
      </w:divBdr>
      <w:divsChild>
        <w:div w:id="132069169">
          <w:marLeft w:val="1800"/>
          <w:marRight w:val="0"/>
          <w:marTop w:val="100"/>
          <w:marBottom w:val="0"/>
          <w:divBdr>
            <w:top w:val="none" w:sz="0" w:space="0" w:color="auto"/>
            <w:left w:val="none" w:sz="0" w:space="0" w:color="auto"/>
            <w:bottom w:val="none" w:sz="0" w:space="0" w:color="auto"/>
            <w:right w:val="none" w:sz="0" w:space="0" w:color="auto"/>
          </w:divBdr>
        </w:div>
        <w:div w:id="564730216">
          <w:marLeft w:val="1800"/>
          <w:marRight w:val="0"/>
          <w:marTop w:val="100"/>
          <w:marBottom w:val="0"/>
          <w:divBdr>
            <w:top w:val="none" w:sz="0" w:space="0" w:color="auto"/>
            <w:left w:val="none" w:sz="0" w:space="0" w:color="auto"/>
            <w:bottom w:val="none" w:sz="0" w:space="0" w:color="auto"/>
            <w:right w:val="none" w:sz="0" w:space="0" w:color="auto"/>
          </w:divBdr>
        </w:div>
        <w:div w:id="1906186027">
          <w:marLeft w:val="1800"/>
          <w:marRight w:val="0"/>
          <w:marTop w:val="100"/>
          <w:marBottom w:val="0"/>
          <w:divBdr>
            <w:top w:val="none" w:sz="0" w:space="0" w:color="auto"/>
            <w:left w:val="none" w:sz="0" w:space="0" w:color="auto"/>
            <w:bottom w:val="none" w:sz="0" w:space="0" w:color="auto"/>
            <w:right w:val="none" w:sz="0" w:space="0" w:color="auto"/>
          </w:divBdr>
        </w:div>
      </w:divsChild>
    </w:div>
    <w:div w:id="1384208708">
      <w:bodyDiv w:val="1"/>
      <w:marLeft w:val="0"/>
      <w:marRight w:val="0"/>
      <w:marTop w:val="0"/>
      <w:marBottom w:val="0"/>
      <w:divBdr>
        <w:top w:val="none" w:sz="0" w:space="0" w:color="auto"/>
        <w:left w:val="none" w:sz="0" w:space="0" w:color="auto"/>
        <w:bottom w:val="none" w:sz="0" w:space="0" w:color="auto"/>
        <w:right w:val="none" w:sz="0" w:space="0" w:color="auto"/>
      </w:divBdr>
    </w:div>
    <w:div w:id="1423650542">
      <w:bodyDiv w:val="1"/>
      <w:marLeft w:val="0"/>
      <w:marRight w:val="0"/>
      <w:marTop w:val="0"/>
      <w:marBottom w:val="0"/>
      <w:divBdr>
        <w:top w:val="none" w:sz="0" w:space="0" w:color="auto"/>
        <w:left w:val="none" w:sz="0" w:space="0" w:color="auto"/>
        <w:bottom w:val="none" w:sz="0" w:space="0" w:color="auto"/>
        <w:right w:val="none" w:sz="0" w:space="0" w:color="auto"/>
      </w:divBdr>
    </w:div>
    <w:div w:id="1429690776">
      <w:bodyDiv w:val="1"/>
      <w:marLeft w:val="0"/>
      <w:marRight w:val="0"/>
      <w:marTop w:val="0"/>
      <w:marBottom w:val="0"/>
      <w:divBdr>
        <w:top w:val="none" w:sz="0" w:space="0" w:color="auto"/>
        <w:left w:val="none" w:sz="0" w:space="0" w:color="auto"/>
        <w:bottom w:val="none" w:sz="0" w:space="0" w:color="auto"/>
        <w:right w:val="none" w:sz="0" w:space="0" w:color="auto"/>
      </w:divBdr>
    </w:div>
    <w:div w:id="1447701226">
      <w:bodyDiv w:val="1"/>
      <w:marLeft w:val="0"/>
      <w:marRight w:val="0"/>
      <w:marTop w:val="0"/>
      <w:marBottom w:val="0"/>
      <w:divBdr>
        <w:top w:val="none" w:sz="0" w:space="0" w:color="auto"/>
        <w:left w:val="none" w:sz="0" w:space="0" w:color="auto"/>
        <w:bottom w:val="none" w:sz="0" w:space="0" w:color="auto"/>
        <w:right w:val="none" w:sz="0" w:space="0" w:color="auto"/>
      </w:divBdr>
    </w:div>
    <w:div w:id="1484732167">
      <w:bodyDiv w:val="1"/>
      <w:marLeft w:val="0"/>
      <w:marRight w:val="0"/>
      <w:marTop w:val="0"/>
      <w:marBottom w:val="0"/>
      <w:divBdr>
        <w:top w:val="none" w:sz="0" w:space="0" w:color="auto"/>
        <w:left w:val="none" w:sz="0" w:space="0" w:color="auto"/>
        <w:bottom w:val="none" w:sz="0" w:space="0" w:color="auto"/>
        <w:right w:val="none" w:sz="0" w:space="0" w:color="auto"/>
      </w:divBdr>
    </w:div>
    <w:div w:id="1544513952">
      <w:bodyDiv w:val="1"/>
      <w:marLeft w:val="0"/>
      <w:marRight w:val="0"/>
      <w:marTop w:val="0"/>
      <w:marBottom w:val="0"/>
      <w:divBdr>
        <w:top w:val="none" w:sz="0" w:space="0" w:color="auto"/>
        <w:left w:val="none" w:sz="0" w:space="0" w:color="auto"/>
        <w:bottom w:val="none" w:sz="0" w:space="0" w:color="auto"/>
        <w:right w:val="none" w:sz="0" w:space="0" w:color="auto"/>
      </w:divBdr>
      <w:divsChild>
        <w:div w:id="218516284">
          <w:marLeft w:val="1800"/>
          <w:marRight w:val="0"/>
          <w:marTop w:val="100"/>
          <w:marBottom w:val="0"/>
          <w:divBdr>
            <w:top w:val="none" w:sz="0" w:space="0" w:color="auto"/>
            <w:left w:val="none" w:sz="0" w:space="0" w:color="auto"/>
            <w:bottom w:val="none" w:sz="0" w:space="0" w:color="auto"/>
            <w:right w:val="none" w:sz="0" w:space="0" w:color="auto"/>
          </w:divBdr>
        </w:div>
      </w:divsChild>
    </w:div>
    <w:div w:id="1584148433">
      <w:bodyDiv w:val="1"/>
      <w:marLeft w:val="0"/>
      <w:marRight w:val="0"/>
      <w:marTop w:val="0"/>
      <w:marBottom w:val="0"/>
      <w:divBdr>
        <w:top w:val="none" w:sz="0" w:space="0" w:color="auto"/>
        <w:left w:val="none" w:sz="0" w:space="0" w:color="auto"/>
        <w:bottom w:val="none" w:sz="0" w:space="0" w:color="auto"/>
        <w:right w:val="none" w:sz="0" w:space="0" w:color="auto"/>
      </w:divBdr>
    </w:div>
    <w:div w:id="1615210161">
      <w:bodyDiv w:val="1"/>
      <w:marLeft w:val="0"/>
      <w:marRight w:val="0"/>
      <w:marTop w:val="0"/>
      <w:marBottom w:val="0"/>
      <w:divBdr>
        <w:top w:val="none" w:sz="0" w:space="0" w:color="auto"/>
        <w:left w:val="none" w:sz="0" w:space="0" w:color="auto"/>
        <w:bottom w:val="none" w:sz="0" w:space="0" w:color="auto"/>
        <w:right w:val="none" w:sz="0" w:space="0" w:color="auto"/>
      </w:divBdr>
      <w:divsChild>
        <w:div w:id="889270253">
          <w:marLeft w:val="360"/>
          <w:marRight w:val="0"/>
          <w:marTop w:val="480"/>
          <w:marBottom w:val="0"/>
          <w:divBdr>
            <w:top w:val="none" w:sz="0" w:space="0" w:color="auto"/>
            <w:left w:val="none" w:sz="0" w:space="0" w:color="auto"/>
            <w:bottom w:val="none" w:sz="0" w:space="0" w:color="auto"/>
            <w:right w:val="none" w:sz="0" w:space="0" w:color="auto"/>
          </w:divBdr>
        </w:div>
        <w:div w:id="1398941511">
          <w:marLeft w:val="360"/>
          <w:marRight w:val="0"/>
          <w:marTop w:val="480"/>
          <w:marBottom w:val="0"/>
          <w:divBdr>
            <w:top w:val="none" w:sz="0" w:space="0" w:color="auto"/>
            <w:left w:val="none" w:sz="0" w:space="0" w:color="auto"/>
            <w:bottom w:val="none" w:sz="0" w:space="0" w:color="auto"/>
            <w:right w:val="none" w:sz="0" w:space="0" w:color="auto"/>
          </w:divBdr>
        </w:div>
      </w:divsChild>
    </w:div>
    <w:div w:id="1641810326">
      <w:bodyDiv w:val="1"/>
      <w:marLeft w:val="0"/>
      <w:marRight w:val="0"/>
      <w:marTop w:val="0"/>
      <w:marBottom w:val="0"/>
      <w:divBdr>
        <w:top w:val="none" w:sz="0" w:space="0" w:color="auto"/>
        <w:left w:val="none" w:sz="0" w:space="0" w:color="auto"/>
        <w:bottom w:val="none" w:sz="0" w:space="0" w:color="auto"/>
        <w:right w:val="none" w:sz="0" w:space="0" w:color="auto"/>
      </w:divBdr>
    </w:div>
    <w:div w:id="1655258158">
      <w:bodyDiv w:val="1"/>
      <w:marLeft w:val="0"/>
      <w:marRight w:val="0"/>
      <w:marTop w:val="0"/>
      <w:marBottom w:val="0"/>
      <w:divBdr>
        <w:top w:val="none" w:sz="0" w:space="0" w:color="auto"/>
        <w:left w:val="none" w:sz="0" w:space="0" w:color="auto"/>
        <w:bottom w:val="none" w:sz="0" w:space="0" w:color="auto"/>
        <w:right w:val="none" w:sz="0" w:space="0" w:color="auto"/>
      </w:divBdr>
    </w:div>
    <w:div w:id="1663851046">
      <w:bodyDiv w:val="1"/>
      <w:marLeft w:val="0"/>
      <w:marRight w:val="0"/>
      <w:marTop w:val="0"/>
      <w:marBottom w:val="0"/>
      <w:divBdr>
        <w:top w:val="none" w:sz="0" w:space="0" w:color="auto"/>
        <w:left w:val="none" w:sz="0" w:space="0" w:color="auto"/>
        <w:bottom w:val="none" w:sz="0" w:space="0" w:color="auto"/>
        <w:right w:val="none" w:sz="0" w:space="0" w:color="auto"/>
      </w:divBdr>
    </w:div>
    <w:div w:id="1744179940">
      <w:bodyDiv w:val="1"/>
      <w:marLeft w:val="0"/>
      <w:marRight w:val="0"/>
      <w:marTop w:val="0"/>
      <w:marBottom w:val="0"/>
      <w:divBdr>
        <w:top w:val="none" w:sz="0" w:space="0" w:color="auto"/>
        <w:left w:val="none" w:sz="0" w:space="0" w:color="auto"/>
        <w:bottom w:val="none" w:sz="0" w:space="0" w:color="auto"/>
        <w:right w:val="none" w:sz="0" w:space="0" w:color="auto"/>
      </w:divBdr>
    </w:div>
    <w:div w:id="1744328715">
      <w:bodyDiv w:val="1"/>
      <w:marLeft w:val="0"/>
      <w:marRight w:val="0"/>
      <w:marTop w:val="0"/>
      <w:marBottom w:val="0"/>
      <w:divBdr>
        <w:top w:val="none" w:sz="0" w:space="0" w:color="auto"/>
        <w:left w:val="none" w:sz="0" w:space="0" w:color="auto"/>
        <w:bottom w:val="none" w:sz="0" w:space="0" w:color="auto"/>
        <w:right w:val="none" w:sz="0" w:space="0" w:color="auto"/>
      </w:divBdr>
    </w:div>
    <w:div w:id="1749039280">
      <w:bodyDiv w:val="1"/>
      <w:marLeft w:val="0"/>
      <w:marRight w:val="0"/>
      <w:marTop w:val="0"/>
      <w:marBottom w:val="0"/>
      <w:divBdr>
        <w:top w:val="none" w:sz="0" w:space="0" w:color="auto"/>
        <w:left w:val="none" w:sz="0" w:space="0" w:color="auto"/>
        <w:bottom w:val="none" w:sz="0" w:space="0" w:color="auto"/>
        <w:right w:val="none" w:sz="0" w:space="0" w:color="auto"/>
      </w:divBdr>
      <w:divsChild>
        <w:div w:id="700974790">
          <w:marLeft w:val="1080"/>
          <w:marRight w:val="0"/>
          <w:marTop w:val="100"/>
          <w:marBottom w:val="0"/>
          <w:divBdr>
            <w:top w:val="none" w:sz="0" w:space="0" w:color="auto"/>
            <w:left w:val="none" w:sz="0" w:space="0" w:color="auto"/>
            <w:bottom w:val="none" w:sz="0" w:space="0" w:color="auto"/>
            <w:right w:val="none" w:sz="0" w:space="0" w:color="auto"/>
          </w:divBdr>
        </w:div>
      </w:divsChild>
    </w:div>
    <w:div w:id="1763064407">
      <w:bodyDiv w:val="1"/>
      <w:marLeft w:val="0"/>
      <w:marRight w:val="0"/>
      <w:marTop w:val="0"/>
      <w:marBottom w:val="0"/>
      <w:divBdr>
        <w:top w:val="none" w:sz="0" w:space="0" w:color="auto"/>
        <w:left w:val="none" w:sz="0" w:space="0" w:color="auto"/>
        <w:bottom w:val="none" w:sz="0" w:space="0" w:color="auto"/>
        <w:right w:val="none" w:sz="0" w:space="0" w:color="auto"/>
      </w:divBdr>
    </w:div>
    <w:div w:id="1774354193">
      <w:bodyDiv w:val="1"/>
      <w:marLeft w:val="0"/>
      <w:marRight w:val="0"/>
      <w:marTop w:val="0"/>
      <w:marBottom w:val="0"/>
      <w:divBdr>
        <w:top w:val="none" w:sz="0" w:space="0" w:color="auto"/>
        <w:left w:val="none" w:sz="0" w:space="0" w:color="auto"/>
        <w:bottom w:val="none" w:sz="0" w:space="0" w:color="auto"/>
        <w:right w:val="none" w:sz="0" w:space="0" w:color="auto"/>
      </w:divBdr>
    </w:div>
    <w:div w:id="1820537050">
      <w:bodyDiv w:val="1"/>
      <w:marLeft w:val="0"/>
      <w:marRight w:val="0"/>
      <w:marTop w:val="0"/>
      <w:marBottom w:val="0"/>
      <w:divBdr>
        <w:top w:val="none" w:sz="0" w:space="0" w:color="auto"/>
        <w:left w:val="none" w:sz="0" w:space="0" w:color="auto"/>
        <w:bottom w:val="none" w:sz="0" w:space="0" w:color="auto"/>
        <w:right w:val="none" w:sz="0" w:space="0" w:color="auto"/>
      </w:divBdr>
    </w:div>
    <w:div w:id="1826820507">
      <w:bodyDiv w:val="1"/>
      <w:marLeft w:val="0"/>
      <w:marRight w:val="0"/>
      <w:marTop w:val="0"/>
      <w:marBottom w:val="0"/>
      <w:divBdr>
        <w:top w:val="none" w:sz="0" w:space="0" w:color="auto"/>
        <w:left w:val="none" w:sz="0" w:space="0" w:color="auto"/>
        <w:bottom w:val="none" w:sz="0" w:space="0" w:color="auto"/>
        <w:right w:val="none" w:sz="0" w:space="0" w:color="auto"/>
      </w:divBdr>
    </w:div>
    <w:div w:id="1833595957">
      <w:bodyDiv w:val="1"/>
      <w:marLeft w:val="0"/>
      <w:marRight w:val="0"/>
      <w:marTop w:val="0"/>
      <w:marBottom w:val="0"/>
      <w:divBdr>
        <w:top w:val="none" w:sz="0" w:space="0" w:color="auto"/>
        <w:left w:val="none" w:sz="0" w:space="0" w:color="auto"/>
        <w:bottom w:val="none" w:sz="0" w:space="0" w:color="auto"/>
        <w:right w:val="none" w:sz="0" w:space="0" w:color="auto"/>
      </w:divBdr>
    </w:div>
    <w:div w:id="1884756349">
      <w:bodyDiv w:val="1"/>
      <w:marLeft w:val="0"/>
      <w:marRight w:val="0"/>
      <w:marTop w:val="0"/>
      <w:marBottom w:val="0"/>
      <w:divBdr>
        <w:top w:val="none" w:sz="0" w:space="0" w:color="auto"/>
        <w:left w:val="none" w:sz="0" w:space="0" w:color="auto"/>
        <w:bottom w:val="none" w:sz="0" w:space="0" w:color="auto"/>
        <w:right w:val="none" w:sz="0" w:space="0" w:color="auto"/>
      </w:divBdr>
      <w:divsChild>
        <w:div w:id="427385391">
          <w:marLeft w:val="1080"/>
          <w:marRight w:val="0"/>
          <w:marTop w:val="100"/>
          <w:marBottom w:val="0"/>
          <w:divBdr>
            <w:top w:val="none" w:sz="0" w:space="0" w:color="auto"/>
            <w:left w:val="none" w:sz="0" w:space="0" w:color="auto"/>
            <w:bottom w:val="none" w:sz="0" w:space="0" w:color="auto"/>
            <w:right w:val="none" w:sz="0" w:space="0" w:color="auto"/>
          </w:divBdr>
        </w:div>
        <w:div w:id="1083987854">
          <w:marLeft w:val="1080"/>
          <w:marRight w:val="0"/>
          <w:marTop w:val="100"/>
          <w:marBottom w:val="0"/>
          <w:divBdr>
            <w:top w:val="none" w:sz="0" w:space="0" w:color="auto"/>
            <w:left w:val="none" w:sz="0" w:space="0" w:color="auto"/>
            <w:bottom w:val="none" w:sz="0" w:space="0" w:color="auto"/>
            <w:right w:val="none" w:sz="0" w:space="0" w:color="auto"/>
          </w:divBdr>
        </w:div>
        <w:div w:id="1637297545">
          <w:marLeft w:val="1080"/>
          <w:marRight w:val="0"/>
          <w:marTop w:val="100"/>
          <w:marBottom w:val="0"/>
          <w:divBdr>
            <w:top w:val="none" w:sz="0" w:space="0" w:color="auto"/>
            <w:left w:val="none" w:sz="0" w:space="0" w:color="auto"/>
            <w:bottom w:val="none" w:sz="0" w:space="0" w:color="auto"/>
            <w:right w:val="none" w:sz="0" w:space="0" w:color="auto"/>
          </w:divBdr>
        </w:div>
        <w:div w:id="2009478056">
          <w:marLeft w:val="1080"/>
          <w:marRight w:val="0"/>
          <w:marTop w:val="100"/>
          <w:marBottom w:val="0"/>
          <w:divBdr>
            <w:top w:val="none" w:sz="0" w:space="0" w:color="auto"/>
            <w:left w:val="none" w:sz="0" w:space="0" w:color="auto"/>
            <w:bottom w:val="none" w:sz="0" w:space="0" w:color="auto"/>
            <w:right w:val="none" w:sz="0" w:space="0" w:color="auto"/>
          </w:divBdr>
        </w:div>
      </w:divsChild>
    </w:div>
    <w:div w:id="1895655982">
      <w:bodyDiv w:val="1"/>
      <w:marLeft w:val="0"/>
      <w:marRight w:val="0"/>
      <w:marTop w:val="0"/>
      <w:marBottom w:val="0"/>
      <w:divBdr>
        <w:top w:val="none" w:sz="0" w:space="0" w:color="auto"/>
        <w:left w:val="none" w:sz="0" w:space="0" w:color="auto"/>
        <w:bottom w:val="none" w:sz="0" w:space="0" w:color="auto"/>
        <w:right w:val="none" w:sz="0" w:space="0" w:color="auto"/>
      </w:divBdr>
      <w:divsChild>
        <w:div w:id="34937847">
          <w:marLeft w:val="2520"/>
          <w:marRight w:val="0"/>
          <w:marTop w:val="100"/>
          <w:marBottom w:val="0"/>
          <w:divBdr>
            <w:top w:val="none" w:sz="0" w:space="0" w:color="auto"/>
            <w:left w:val="none" w:sz="0" w:space="0" w:color="auto"/>
            <w:bottom w:val="none" w:sz="0" w:space="0" w:color="auto"/>
            <w:right w:val="none" w:sz="0" w:space="0" w:color="auto"/>
          </w:divBdr>
        </w:div>
        <w:div w:id="884565705">
          <w:marLeft w:val="2520"/>
          <w:marRight w:val="0"/>
          <w:marTop w:val="100"/>
          <w:marBottom w:val="0"/>
          <w:divBdr>
            <w:top w:val="none" w:sz="0" w:space="0" w:color="auto"/>
            <w:left w:val="none" w:sz="0" w:space="0" w:color="auto"/>
            <w:bottom w:val="none" w:sz="0" w:space="0" w:color="auto"/>
            <w:right w:val="none" w:sz="0" w:space="0" w:color="auto"/>
          </w:divBdr>
        </w:div>
        <w:div w:id="927083303">
          <w:marLeft w:val="2520"/>
          <w:marRight w:val="0"/>
          <w:marTop w:val="100"/>
          <w:marBottom w:val="0"/>
          <w:divBdr>
            <w:top w:val="none" w:sz="0" w:space="0" w:color="auto"/>
            <w:left w:val="none" w:sz="0" w:space="0" w:color="auto"/>
            <w:bottom w:val="none" w:sz="0" w:space="0" w:color="auto"/>
            <w:right w:val="none" w:sz="0" w:space="0" w:color="auto"/>
          </w:divBdr>
        </w:div>
      </w:divsChild>
    </w:div>
    <w:div w:id="1897618496">
      <w:bodyDiv w:val="1"/>
      <w:marLeft w:val="0"/>
      <w:marRight w:val="0"/>
      <w:marTop w:val="0"/>
      <w:marBottom w:val="0"/>
      <w:divBdr>
        <w:top w:val="none" w:sz="0" w:space="0" w:color="auto"/>
        <w:left w:val="none" w:sz="0" w:space="0" w:color="auto"/>
        <w:bottom w:val="none" w:sz="0" w:space="0" w:color="auto"/>
        <w:right w:val="none" w:sz="0" w:space="0" w:color="auto"/>
      </w:divBdr>
    </w:div>
    <w:div w:id="1941376321">
      <w:bodyDiv w:val="1"/>
      <w:marLeft w:val="0"/>
      <w:marRight w:val="0"/>
      <w:marTop w:val="0"/>
      <w:marBottom w:val="0"/>
      <w:divBdr>
        <w:top w:val="none" w:sz="0" w:space="0" w:color="auto"/>
        <w:left w:val="none" w:sz="0" w:space="0" w:color="auto"/>
        <w:bottom w:val="none" w:sz="0" w:space="0" w:color="auto"/>
        <w:right w:val="none" w:sz="0" w:space="0" w:color="auto"/>
      </w:divBdr>
    </w:div>
    <w:div w:id="1941641361">
      <w:bodyDiv w:val="1"/>
      <w:marLeft w:val="0"/>
      <w:marRight w:val="0"/>
      <w:marTop w:val="0"/>
      <w:marBottom w:val="0"/>
      <w:divBdr>
        <w:top w:val="none" w:sz="0" w:space="0" w:color="auto"/>
        <w:left w:val="none" w:sz="0" w:space="0" w:color="auto"/>
        <w:bottom w:val="none" w:sz="0" w:space="0" w:color="auto"/>
        <w:right w:val="none" w:sz="0" w:space="0" w:color="auto"/>
      </w:divBdr>
    </w:div>
    <w:div w:id="1946693854">
      <w:bodyDiv w:val="1"/>
      <w:marLeft w:val="0"/>
      <w:marRight w:val="0"/>
      <w:marTop w:val="0"/>
      <w:marBottom w:val="0"/>
      <w:divBdr>
        <w:top w:val="none" w:sz="0" w:space="0" w:color="auto"/>
        <w:left w:val="none" w:sz="0" w:space="0" w:color="auto"/>
        <w:bottom w:val="none" w:sz="0" w:space="0" w:color="auto"/>
        <w:right w:val="none" w:sz="0" w:space="0" w:color="auto"/>
      </w:divBdr>
      <w:divsChild>
        <w:div w:id="273440000">
          <w:marLeft w:val="1080"/>
          <w:marRight w:val="0"/>
          <w:marTop w:val="100"/>
          <w:marBottom w:val="0"/>
          <w:divBdr>
            <w:top w:val="none" w:sz="0" w:space="0" w:color="auto"/>
            <w:left w:val="none" w:sz="0" w:space="0" w:color="auto"/>
            <w:bottom w:val="none" w:sz="0" w:space="0" w:color="auto"/>
            <w:right w:val="none" w:sz="0" w:space="0" w:color="auto"/>
          </w:divBdr>
        </w:div>
        <w:div w:id="588856776">
          <w:marLeft w:val="1080"/>
          <w:marRight w:val="0"/>
          <w:marTop w:val="100"/>
          <w:marBottom w:val="0"/>
          <w:divBdr>
            <w:top w:val="none" w:sz="0" w:space="0" w:color="auto"/>
            <w:left w:val="none" w:sz="0" w:space="0" w:color="auto"/>
            <w:bottom w:val="none" w:sz="0" w:space="0" w:color="auto"/>
            <w:right w:val="none" w:sz="0" w:space="0" w:color="auto"/>
          </w:divBdr>
        </w:div>
        <w:div w:id="1848330663">
          <w:marLeft w:val="360"/>
          <w:marRight w:val="0"/>
          <w:marTop w:val="480"/>
          <w:marBottom w:val="0"/>
          <w:divBdr>
            <w:top w:val="none" w:sz="0" w:space="0" w:color="auto"/>
            <w:left w:val="none" w:sz="0" w:space="0" w:color="auto"/>
            <w:bottom w:val="none" w:sz="0" w:space="0" w:color="auto"/>
            <w:right w:val="none" w:sz="0" w:space="0" w:color="auto"/>
          </w:divBdr>
        </w:div>
      </w:divsChild>
    </w:div>
    <w:div w:id="1972324278">
      <w:bodyDiv w:val="1"/>
      <w:marLeft w:val="0"/>
      <w:marRight w:val="0"/>
      <w:marTop w:val="0"/>
      <w:marBottom w:val="0"/>
      <w:divBdr>
        <w:top w:val="none" w:sz="0" w:space="0" w:color="auto"/>
        <w:left w:val="none" w:sz="0" w:space="0" w:color="auto"/>
        <w:bottom w:val="none" w:sz="0" w:space="0" w:color="auto"/>
        <w:right w:val="none" w:sz="0" w:space="0" w:color="auto"/>
      </w:divBdr>
      <w:divsChild>
        <w:div w:id="114184211">
          <w:marLeft w:val="360"/>
          <w:marRight w:val="0"/>
          <w:marTop w:val="120"/>
          <w:marBottom w:val="0"/>
          <w:divBdr>
            <w:top w:val="none" w:sz="0" w:space="0" w:color="auto"/>
            <w:left w:val="none" w:sz="0" w:space="0" w:color="auto"/>
            <w:bottom w:val="none" w:sz="0" w:space="0" w:color="auto"/>
            <w:right w:val="none" w:sz="0" w:space="0" w:color="auto"/>
          </w:divBdr>
        </w:div>
        <w:div w:id="1965193704">
          <w:marLeft w:val="360"/>
          <w:marRight w:val="0"/>
          <w:marTop w:val="120"/>
          <w:marBottom w:val="0"/>
          <w:divBdr>
            <w:top w:val="none" w:sz="0" w:space="0" w:color="auto"/>
            <w:left w:val="none" w:sz="0" w:space="0" w:color="auto"/>
            <w:bottom w:val="none" w:sz="0" w:space="0" w:color="auto"/>
            <w:right w:val="none" w:sz="0" w:space="0" w:color="auto"/>
          </w:divBdr>
        </w:div>
      </w:divsChild>
    </w:div>
    <w:div w:id="1994598341">
      <w:bodyDiv w:val="1"/>
      <w:marLeft w:val="0"/>
      <w:marRight w:val="0"/>
      <w:marTop w:val="0"/>
      <w:marBottom w:val="0"/>
      <w:divBdr>
        <w:top w:val="none" w:sz="0" w:space="0" w:color="auto"/>
        <w:left w:val="none" w:sz="0" w:space="0" w:color="auto"/>
        <w:bottom w:val="none" w:sz="0" w:space="0" w:color="auto"/>
        <w:right w:val="none" w:sz="0" w:space="0" w:color="auto"/>
      </w:divBdr>
      <w:divsChild>
        <w:div w:id="1991640191">
          <w:marLeft w:val="360"/>
          <w:marRight w:val="0"/>
          <w:marTop w:val="480"/>
          <w:marBottom w:val="0"/>
          <w:divBdr>
            <w:top w:val="none" w:sz="0" w:space="0" w:color="auto"/>
            <w:left w:val="none" w:sz="0" w:space="0" w:color="auto"/>
            <w:bottom w:val="none" w:sz="0" w:space="0" w:color="auto"/>
            <w:right w:val="none" w:sz="0" w:space="0" w:color="auto"/>
          </w:divBdr>
        </w:div>
      </w:divsChild>
    </w:div>
    <w:div w:id="1999724102">
      <w:bodyDiv w:val="1"/>
      <w:marLeft w:val="0"/>
      <w:marRight w:val="0"/>
      <w:marTop w:val="0"/>
      <w:marBottom w:val="0"/>
      <w:divBdr>
        <w:top w:val="none" w:sz="0" w:space="0" w:color="auto"/>
        <w:left w:val="none" w:sz="0" w:space="0" w:color="auto"/>
        <w:bottom w:val="none" w:sz="0" w:space="0" w:color="auto"/>
        <w:right w:val="none" w:sz="0" w:space="0" w:color="auto"/>
      </w:divBdr>
      <w:divsChild>
        <w:div w:id="136269027">
          <w:marLeft w:val="1080"/>
          <w:marRight w:val="0"/>
          <w:marTop w:val="100"/>
          <w:marBottom w:val="0"/>
          <w:divBdr>
            <w:top w:val="none" w:sz="0" w:space="0" w:color="auto"/>
            <w:left w:val="none" w:sz="0" w:space="0" w:color="auto"/>
            <w:bottom w:val="none" w:sz="0" w:space="0" w:color="auto"/>
            <w:right w:val="none" w:sz="0" w:space="0" w:color="auto"/>
          </w:divBdr>
        </w:div>
        <w:div w:id="320543427">
          <w:marLeft w:val="1800"/>
          <w:marRight w:val="0"/>
          <w:marTop w:val="100"/>
          <w:marBottom w:val="0"/>
          <w:divBdr>
            <w:top w:val="none" w:sz="0" w:space="0" w:color="auto"/>
            <w:left w:val="none" w:sz="0" w:space="0" w:color="auto"/>
            <w:bottom w:val="none" w:sz="0" w:space="0" w:color="auto"/>
            <w:right w:val="none" w:sz="0" w:space="0" w:color="auto"/>
          </w:divBdr>
        </w:div>
        <w:div w:id="805507971">
          <w:marLeft w:val="1800"/>
          <w:marRight w:val="0"/>
          <w:marTop w:val="100"/>
          <w:marBottom w:val="0"/>
          <w:divBdr>
            <w:top w:val="none" w:sz="0" w:space="0" w:color="auto"/>
            <w:left w:val="none" w:sz="0" w:space="0" w:color="auto"/>
            <w:bottom w:val="none" w:sz="0" w:space="0" w:color="auto"/>
            <w:right w:val="none" w:sz="0" w:space="0" w:color="auto"/>
          </w:divBdr>
        </w:div>
        <w:div w:id="930046619">
          <w:marLeft w:val="360"/>
          <w:marRight w:val="0"/>
          <w:marTop w:val="480"/>
          <w:marBottom w:val="0"/>
          <w:divBdr>
            <w:top w:val="none" w:sz="0" w:space="0" w:color="auto"/>
            <w:left w:val="none" w:sz="0" w:space="0" w:color="auto"/>
            <w:bottom w:val="none" w:sz="0" w:space="0" w:color="auto"/>
            <w:right w:val="none" w:sz="0" w:space="0" w:color="auto"/>
          </w:divBdr>
        </w:div>
        <w:div w:id="1167866844">
          <w:marLeft w:val="1080"/>
          <w:marRight w:val="0"/>
          <w:marTop w:val="100"/>
          <w:marBottom w:val="0"/>
          <w:divBdr>
            <w:top w:val="none" w:sz="0" w:space="0" w:color="auto"/>
            <w:left w:val="none" w:sz="0" w:space="0" w:color="auto"/>
            <w:bottom w:val="none" w:sz="0" w:space="0" w:color="auto"/>
            <w:right w:val="none" w:sz="0" w:space="0" w:color="auto"/>
          </w:divBdr>
        </w:div>
      </w:divsChild>
    </w:div>
    <w:div w:id="2009168805">
      <w:bodyDiv w:val="1"/>
      <w:marLeft w:val="0"/>
      <w:marRight w:val="0"/>
      <w:marTop w:val="0"/>
      <w:marBottom w:val="0"/>
      <w:divBdr>
        <w:top w:val="none" w:sz="0" w:space="0" w:color="auto"/>
        <w:left w:val="none" w:sz="0" w:space="0" w:color="auto"/>
        <w:bottom w:val="none" w:sz="0" w:space="0" w:color="auto"/>
        <w:right w:val="none" w:sz="0" w:space="0" w:color="auto"/>
      </w:divBdr>
      <w:divsChild>
        <w:div w:id="1260676561">
          <w:marLeft w:val="360"/>
          <w:marRight w:val="0"/>
          <w:marTop w:val="120"/>
          <w:marBottom w:val="0"/>
          <w:divBdr>
            <w:top w:val="none" w:sz="0" w:space="0" w:color="auto"/>
            <w:left w:val="none" w:sz="0" w:space="0" w:color="auto"/>
            <w:bottom w:val="none" w:sz="0" w:space="0" w:color="auto"/>
            <w:right w:val="none" w:sz="0" w:space="0" w:color="auto"/>
          </w:divBdr>
        </w:div>
        <w:div w:id="1329361517">
          <w:marLeft w:val="360"/>
          <w:marRight w:val="0"/>
          <w:marTop w:val="120"/>
          <w:marBottom w:val="0"/>
          <w:divBdr>
            <w:top w:val="none" w:sz="0" w:space="0" w:color="auto"/>
            <w:left w:val="none" w:sz="0" w:space="0" w:color="auto"/>
            <w:bottom w:val="none" w:sz="0" w:space="0" w:color="auto"/>
            <w:right w:val="none" w:sz="0" w:space="0" w:color="auto"/>
          </w:divBdr>
        </w:div>
      </w:divsChild>
    </w:div>
    <w:div w:id="2013021869">
      <w:bodyDiv w:val="1"/>
      <w:marLeft w:val="0"/>
      <w:marRight w:val="0"/>
      <w:marTop w:val="0"/>
      <w:marBottom w:val="0"/>
      <w:divBdr>
        <w:top w:val="none" w:sz="0" w:space="0" w:color="auto"/>
        <w:left w:val="none" w:sz="0" w:space="0" w:color="auto"/>
        <w:bottom w:val="none" w:sz="0" w:space="0" w:color="auto"/>
        <w:right w:val="none" w:sz="0" w:space="0" w:color="auto"/>
      </w:divBdr>
      <w:divsChild>
        <w:div w:id="1813213562">
          <w:marLeft w:val="1800"/>
          <w:marRight w:val="0"/>
          <w:marTop w:val="100"/>
          <w:marBottom w:val="0"/>
          <w:divBdr>
            <w:top w:val="none" w:sz="0" w:space="0" w:color="auto"/>
            <w:left w:val="none" w:sz="0" w:space="0" w:color="auto"/>
            <w:bottom w:val="none" w:sz="0" w:space="0" w:color="auto"/>
            <w:right w:val="none" w:sz="0" w:space="0" w:color="auto"/>
          </w:divBdr>
        </w:div>
      </w:divsChild>
    </w:div>
    <w:div w:id="2030914813">
      <w:bodyDiv w:val="1"/>
      <w:marLeft w:val="0"/>
      <w:marRight w:val="0"/>
      <w:marTop w:val="0"/>
      <w:marBottom w:val="0"/>
      <w:divBdr>
        <w:top w:val="none" w:sz="0" w:space="0" w:color="auto"/>
        <w:left w:val="none" w:sz="0" w:space="0" w:color="auto"/>
        <w:bottom w:val="none" w:sz="0" w:space="0" w:color="auto"/>
        <w:right w:val="none" w:sz="0" w:space="0" w:color="auto"/>
      </w:divBdr>
    </w:div>
    <w:div w:id="2057898827">
      <w:bodyDiv w:val="1"/>
      <w:marLeft w:val="0"/>
      <w:marRight w:val="0"/>
      <w:marTop w:val="0"/>
      <w:marBottom w:val="0"/>
      <w:divBdr>
        <w:top w:val="none" w:sz="0" w:space="0" w:color="auto"/>
        <w:left w:val="none" w:sz="0" w:space="0" w:color="auto"/>
        <w:bottom w:val="none" w:sz="0" w:space="0" w:color="auto"/>
        <w:right w:val="none" w:sz="0" w:space="0" w:color="auto"/>
      </w:divBdr>
    </w:div>
    <w:div w:id="2071883431">
      <w:bodyDiv w:val="1"/>
      <w:marLeft w:val="0"/>
      <w:marRight w:val="0"/>
      <w:marTop w:val="0"/>
      <w:marBottom w:val="0"/>
      <w:divBdr>
        <w:top w:val="none" w:sz="0" w:space="0" w:color="auto"/>
        <w:left w:val="none" w:sz="0" w:space="0" w:color="auto"/>
        <w:bottom w:val="none" w:sz="0" w:space="0" w:color="auto"/>
        <w:right w:val="none" w:sz="0" w:space="0" w:color="auto"/>
      </w:divBdr>
      <w:divsChild>
        <w:div w:id="1644388585">
          <w:marLeft w:val="360"/>
          <w:marRight w:val="0"/>
          <w:marTop w:val="480"/>
          <w:marBottom w:val="0"/>
          <w:divBdr>
            <w:top w:val="none" w:sz="0" w:space="0" w:color="auto"/>
            <w:left w:val="none" w:sz="0" w:space="0" w:color="auto"/>
            <w:bottom w:val="none" w:sz="0" w:space="0" w:color="auto"/>
            <w:right w:val="none" w:sz="0" w:space="0" w:color="auto"/>
          </w:divBdr>
        </w:div>
        <w:div w:id="1963725614">
          <w:marLeft w:val="360"/>
          <w:marRight w:val="0"/>
          <w:marTop w:val="4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wai-win-smb\shared$\IEA-GIA\Minutes%20of%20ExCo%20Meetings\43rd%20Meeting\Supporting%20Documents\2020%2003%2026%20Draft%20Mid%20term%20presentation%20for%20REWP.pdf" TargetMode="External"/><Relationship Id="rId13" Type="http://schemas.openxmlformats.org/officeDocument/2006/relationships/hyperlink" Target="file:///\\wai-win-smb\shared$\IEA-GIA\Minutes%20of%20ExCo%20Meetings\43rd%20Meeting\Supporting%20Documents\2020%2004%2020%20WG13%20Report%20to%2043rd%20ExCo.pdf" TargetMode="External"/><Relationship Id="rId18" Type="http://schemas.openxmlformats.org/officeDocument/2006/relationships/hyperlink" Target="file:///\\wai-win-smb\shared$\IEA-GIA\Minutes%20of%20ExCo%20Meetings\43rd%20Meeting\Supporting%20Documents\2020%2004%2020%20UK%20Country%20Report.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wai-win-smb\shared$\IEA-GIA\Minutes%20of%20ExCo%20Meetings\43rd%20Meeting\Supporting%20Documents\2020%2004%2020%20WG12%20Report%20to%2043rd%20ExCo.pdf" TargetMode="External"/><Relationship Id="rId17" Type="http://schemas.openxmlformats.org/officeDocument/2006/relationships/hyperlink" Target="http://www.destress-h2020.eu/home/" TargetMode="External"/><Relationship Id="rId2" Type="http://schemas.openxmlformats.org/officeDocument/2006/relationships/numbering" Target="numbering.xml"/><Relationship Id="rId16" Type="http://schemas.openxmlformats.org/officeDocument/2006/relationships/hyperlink" Target="file:///\\wai-win-smb\shared$\IEA-GIA\Minutes%20of%20ExCo%20Meetings\43rd%20Meeting\Supporting%20Documents\2020%2004%2020%20Switzerland%20Country%20Repor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wai-win-smb\shared$\IEA-GIA\Minutes%20of%20ExCo%20Meetings\43rd%20Meeting\Supporting%20Documents\2020%2004%2020%20WG8%20Report%20to%2043rd%20ExCo.pdf" TargetMode="External"/><Relationship Id="rId5" Type="http://schemas.openxmlformats.org/officeDocument/2006/relationships/webSettings" Target="webSettings.xml"/><Relationship Id="rId15" Type="http://schemas.openxmlformats.org/officeDocument/2006/relationships/hyperlink" Target="file:///\\wai-win-smb\shared$\IEA-GIA\Minutes%20of%20ExCo%20Meetings\43rd%20Meeting\Supporting%20Documents\2020%2004%2020%20New%20Zealand%20Country%20Report.pdf" TargetMode="External"/><Relationship Id="rId10" Type="http://schemas.openxmlformats.org/officeDocument/2006/relationships/hyperlink" Target="file:///\\wai-win-smb\shared$\IEA-GIA\Minutes%20of%20ExCo%20Meetings\43rd%20Meeting\Supporting%20Documents\2020%2004%2020%20WG1%20Report%20to%2043rd%20ExCo.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ai-win-smb\shared$\IEA-GIA\Minutes%20of%20ExCo%20Meetings\43rd%20Meeting\Supporting%20Documents\2020%2004%2020%20IEA%20Secretariat%20Presentation%20to%2043rd%20ExCo.pdf" TargetMode="External"/><Relationship Id="rId14" Type="http://schemas.openxmlformats.org/officeDocument/2006/relationships/hyperlink" Target="file:///\\wai-win-smb\shared$\IEA-GIA\Minutes%20of%20ExCo%20Meetings\43rd%20Meeting\Supporting%20Documents\2020%2004%2020%20Italy%20Country%20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USB\Template%20minutes\JC%20Version%2034th%20IEA-GIA%20ExCo%20Draft%20Minutes%20for%20Approval%2035th%20ExCo-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96EED-42F4-4D61-97FE-53FF190E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 Version 34th IEA-GIA ExCo Draft Minutes for Approval 35th ExCo-4</Template>
  <TotalTime>43</TotalTime>
  <Pages>10</Pages>
  <Words>2849</Words>
  <Characters>17414</Characters>
  <Application>Microsoft Office Word</Application>
  <DocSecurity>0</DocSecurity>
  <Lines>145</Lines>
  <Paragraphs>40</Paragraphs>
  <MMClips>0</MMClip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Title text</vt:lpstr>
    </vt:vector>
  </TitlesOfParts>
  <Company>GNS Science</Company>
  <LinksUpToDate>false</LinksUpToDate>
  <CharactersWithSpaces>20223</CharactersWithSpaces>
  <SharedDoc>false</SharedDoc>
  <HLinks>
    <vt:vector size="462" baseType="variant">
      <vt:variant>
        <vt:i4>786442</vt:i4>
      </vt:variant>
      <vt:variant>
        <vt:i4>402</vt:i4>
      </vt:variant>
      <vt:variant>
        <vt:i4>0</vt:i4>
      </vt:variant>
      <vt:variant>
        <vt:i4>5</vt:i4>
      </vt:variant>
      <vt:variant>
        <vt:lpwstr>http://iea-gia.org/wp-content/uploads/2015/08/2015-10-28-Japan-Report.pdf</vt:lpwstr>
      </vt:variant>
      <vt:variant>
        <vt:lpwstr/>
      </vt:variant>
      <vt:variant>
        <vt:i4>7274606</vt:i4>
      </vt:variant>
      <vt:variant>
        <vt:i4>399</vt:i4>
      </vt:variant>
      <vt:variant>
        <vt:i4>0</vt:i4>
      </vt:variant>
      <vt:variant>
        <vt:i4>5</vt:i4>
      </vt:variant>
      <vt:variant>
        <vt:lpwstr>http://iea-gia.org/wp-content/uploads/2015/08/2015-10-28-Switzerland-Report.pdf</vt:lpwstr>
      </vt:variant>
      <vt:variant>
        <vt:lpwstr/>
      </vt:variant>
      <vt:variant>
        <vt:i4>6488185</vt:i4>
      </vt:variant>
      <vt:variant>
        <vt:i4>396</vt:i4>
      </vt:variant>
      <vt:variant>
        <vt:i4>0</vt:i4>
      </vt:variant>
      <vt:variant>
        <vt:i4>5</vt:i4>
      </vt:variant>
      <vt:variant>
        <vt:lpwstr>http://iea-gia.org/wp-content/uploads/2015/08/2015-10-27-USA-Report.pdf</vt:lpwstr>
      </vt:variant>
      <vt:variant>
        <vt:lpwstr/>
      </vt:variant>
      <vt:variant>
        <vt:i4>7405675</vt:i4>
      </vt:variant>
      <vt:variant>
        <vt:i4>393</vt:i4>
      </vt:variant>
      <vt:variant>
        <vt:i4>0</vt:i4>
      </vt:variant>
      <vt:variant>
        <vt:i4>5</vt:i4>
      </vt:variant>
      <vt:variant>
        <vt:lpwstr>http://iea-gia.org/wp-content/uploads/2015/08/2015-10-28-Iceland-Report.pdf</vt:lpwstr>
      </vt:variant>
      <vt:variant>
        <vt:lpwstr/>
      </vt:variant>
      <vt:variant>
        <vt:i4>2424928</vt:i4>
      </vt:variant>
      <vt:variant>
        <vt:i4>390</vt:i4>
      </vt:variant>
      <vt:variant>
        <vt:i4>0</vt:i4>
      </vt:variant>
      <vt:variant>
        <vt:i4>5</vt:i4>
      </vt:variant>
      <vt:variant>
        <vt:lpwstr>http://iea-gia.org/wp-content/uploads/2015/08/2015-10-28-European-Commission-Report.pdf</vt:lpwstr>
      </vt:variant>
      <vt:variant>
        <vt:lpwstr/>
      </vt:variant>
      <vt:variant>
        <vt:i4>6946932</vt:i4>
      </vt:variant>
      <vt:variant>
        <vt:i4>387</vt:i4>
      </vt:variant>
      <vt:variant>
        <vt:i4>0</vt:i4>
      </vt:variant>
      <vt:variant>
        <vt:i4>5</vt:i4>
      </vt:variant>
      <vt:variant>
        <vt:lpwstr>http://iea-gia.org/wp-content/uploads/2015/08/2015-10-28-Australian-Report.pdf</vt:lpwstr>
      </vt:variant>
      <vt:variant>
        <vt:lpwstr/>
      </vt:variant>
      <vt:variant>
        <vt:i4>7471224</vt:i4>
      </vt:variant>
      <vt:variant>
        <vt:i4>384</vt:i4>
      </vt:variant>
      <vt:variant>
        <vt:i4>0</vt:i4>
      </vt:variant>
      <vt:variant>
        <vt:i4>5</vt:i4>
      </vt:variant>
      <vt:variant>
        <vt:lpwstr>http://iea-gia.org/wp-content/uploads/2015/08/2015-10-28-UK-Report.pdf</vt:lpwstr>
      </vt:variant>
      <vt:variant>
        <vt:lpwstr/>
      </vt:variant>
      <vt:variant>
        <vt:i4>5111884</vt:i4>
      </vt:variant>
      <vt:variant>
        <vt:i4>381</vt:i4>
      </vt:variant>
      <vt:variant>
        <vt:i4>0</vt:i4>
      </vt:variant>
      <vt:variant>
        <vt:i4>5</vt:i4>
      </vt:variant>
      <vt:variant>
        <vt:lpwstr>http://iea-gia.org/wp-content/uploads/2015/08/2015-10-28-Annex-13.pdf</vt:lpwstr>
      </vt:variant>
      <vt:variant>
        <vt:lpwstr/>
      </vt:variant>
      <vt:variant>
        <vt:i4>6750326</vt:i4>
      </vt:variant>
      <vt:variant>
        <vt:i4>378</vt:i4>
      </vt:variant>
      <vt:variant>
        <vt:i4>0</vt:i4>
      </vt:variant>
      <vt:variant>
        <vt:i4>5</vt:i4>
      </vt:variant>
      <vt:variant>
        <vt:lpwstr>http://iea-gia.org/wp-content/uploads/2015/08/Annex-12-Meeting.pdf</vt:lpwstr>
      </vt:variant>
      <vt:variant>
        <vt:lpwstr/>
      </vt:variant>
      <vt:variant>
        <vt:i4>5111887</vt:i4>
      </vt:variant>
      <vt:variant>
        <vt:i4>375</vt:i4>
      </vt:variant>
      <vt:variant>
        <vt:i4>0</vt:i4>
      </vt:variant>
      <vt:variant>
        <vt:i4>5</vt:i4>
      </vt:variant>
      <vt:variant>
        <vt:lpwstr>http://iea-gia.org/wp-content/uploads/2015/08/2015-10-28-Annex-10.pdf</vt:lpwstr>
      </vt:variant>
      <vt:variant>
        <vt:lpwstr/>
      </vt:variant>
      <vt:variant>
        <vt:i4>3604524</vt:i4>
      </vt:variant>
      <vt:variant>
        <vt:i4>372</vt:i4>
      </vt:variant>
      <vt:variant>
        <vt:i4>0</vt:i4>
      </vt:variant>
      <vt:variant>
        <vt:i4>5</vt:i4>
      </vt:variant>
      <vt:variant>
        <vt:lpwstr>http://iea-gia.org/wp-content/uploads/2015/08/2015-10-28-Annex-8-Report.pdf</vt:lpwstr>
      </vt:variant>
      <vt:variant>
        <vt:lpwstr/>
      </vt:variant>
      <vt:variant>
        <vt:i4>1900613</vt:i4>
      </vt:variant>
      <vt:variant>
        <vt:i4>369</vt:i4>
      </vt:variant>
      <vt:variant>
        <vt:i4>0</vt:i4>
      </vt:variant>
      <vt:variant>
        <vt:i4>5</vt:i4>
      </vt:variant>
      <vt:variant>
        <vt:lpwstr>http://iea-gia.org/wp-content/uploads/2015/08/2015-10-27-Annex-1.pdf</vt:lpwstr>
      </vt:variant>
      <vt:variant>
        <vt:lpwstr/>
      </vt:variant>
      <vt:variant>
        <vt:i4>2818149</vt:i4>
      </vt:variant>
      <vt:variant>
        <vt:i4>366</vt:i4>
      </vt:variant>
      <vt:variant>
        <vt:i4>0</vt:i4>
      </vt:variant>
      <vt:variant>
        <vt:i4>5</vt:i4>
      </vt:variant>
      <vt:variant>
        <vt:lpwstr>http://iea-gia.org/wp-content/uploads/2015/08/2015-12-22-Work-Plan-2016.pdf</vt:lpwstr>
      </vt:variant>
      <vt:variant>
        <vt:lpwstr/>
      </vt:variant>
      <vt:variant>
        <vt:i4>7798887</vt:i4>
      </vt:variant>
      <vt:variant>
        <vt:i4>363</vt:i4>
      </vt:variant>
      <vt:variant>
        <vt:i4>0</vt:i4>
      </vt:variant>
      <vt:variant>
        <vt:i4>5</vt:i4>
      </vt:variant>
      <vt:variant>
        <vt:lpwstr>http://iea-gia.org/wp-content/uploads/2015/08/2015-10-27-M-Mongillo-Presentation-on-IEA-Geothermal-at-WGC-2015-14Oct15.pdf</vt:lpwstr>
      </vt:variant>
      <vt:variant>
        <vt:lpwstr/>
      </vt:variant>
      <vt:variant>
        <vt:i4>3866724</vt:i4>
      </vt:variant>
      <vt:variant>
        <vt:i4>360</vt:i4>
      </vt:variant>
      <vt:variant>
        <vt:i4>0</vt:i4>
      </vt:variant>
      <vt:variant>
        <vt:i4>5</vt:i4>
      </vt:variant>
      <vt:variant>
        <vt:lpwstr>http://iea-gia.org/wp-content/uploads/2015/08/Secretary-Report-34th-ExCo-2015Oct05-.pdf</vt:lpwstr>
      </vt:variant>
      <vt:variant>
        <vt:lpwstr/>
      </vt:variant>
      <vt:variant>
        <vt:i4>5898263</vt:i4>
      </vt:variant>
      <vt:variant>
        <vt:i4>357</vt:i4>
      </vt:variant>
      <vt:variant>
        <vt:i4>0</vt:i4>
      </vt:variant>
      <vt:variant>
        <vt:i4>5</vt:i4>
      </vt:variant>
      <vt:variant>
        <vt:lpwstr>http://iea-gia.org/wp-content/uploads/2015/08/2015-10-27-IEA-REWP-to-GIA-Liaison-S-Lindenberg.pdf</vt:lpwstr>
      </vt:variant>
      <vt:variant>
        <vt:lpwstr/>
      </vt:variant>
      <vt:variant>
        <vt:i4>393288</vt:i4>
      </vt:variant>
      <vt:variant>
        <vt:i4>354</vt:i4>
      </vt:variant>
      <vt:variant>
        <vt:i4>0</vt:i4>
      </vt:variant>
      <vt:variant>
        <vt:i4>5</vt:i4>
      </vt:variant>
      <vt:variant>
        <vt:lpwstr>http://iea-gia.org/wp-content/uploads/2015/08/2015-10-27-IEA-Energy-Technology-Network-September-Meeting-Report-Y-Sakuma.pdf</vt:lpwstr>
      </vt:variant>
      <vt:variant>
        <vt:lpwstr/>
      </vt:variant>
      <vt:variant>
        <vt:i4>6225924</vt:i4>
      </vt:variant>
      <vt:variant>
        <vt:i4>351</vt:i4>
      </vt:variant>
      <vt:variant>
        <vt:i4>0</vt:i4>
      </vt:variant>
      <vt:variant>
        <vt:i4>5</vt:i4>
      </vt:variant>
      <vt:variant>
        <vt:lpwstr>http://iea-gia.org/wp-content/uploads/2015/08/2015-10-27-IEA-Secretariat-Report-Y-Sakuma.pdf</vt:lpwstr>
      </vt:variant>
      <vt:variant>
        <vt:lpwstr/>
      </vt:variant>
      <vt:variant>
        <vt:i4>4128828</vt:i4>
      </vt:variant>
      <vt:variant>
        <vt:i4>348</vt:i4>
      </vt:variant>
      <vt:variant>
        <vt:i4>0</vt:i4>
      </vt:variant>
      <vt:variant>
        <vt:i4>5</vt:i4>
      </vt:variant>
      <vt:variant>
        <vt:lpwstr>http://iea-gia.org/wp-content/uploads/2015/08/2015-10-27-Current-status-of-annual-report-contributions.pdf</vt:lpwstr>
      </vt:variant>
      <vt:variant>
        <vt:lpwstr/>
      </vt:variant>
      <vt:variant>
        <vt:i4>6422573</vt:i4>
      </vt:variant>
      <vt:variant>
        <vt:i4>345</vt:i4>
      </vt:variant>
      <vt:variant>
        <vt:i4>0</vt:i4>
      </vt:variant>
      <vt:variant>
        <vt:i4>5</vt:i4>
      </vt:variant>
      <vt:variant>
        <vt:lpwstr>http://iea-gia.org/wp-content/uploads/2015/08/2015-10-15-34th-DRAFT-AGENDA.pdf</vt:lpwstr>
      </vt:variant>
      <vt:variant>
        <vt:lpwstr/>
      </vt:variant>
      <vt:variant>
        <vt:i4>1114165</vt:i4>
      </vt:variant>
      <vt:variant>
        <vt:i4>338</vt:i4>
      </vt:variant>
      <vt:variant>
        <vt:i4>0</vt:i4>
      </vt:variant>
      <vt:variant>
        <vt:i4>5</vt:i4>
      </vt:variant>
      <vt:variant>
        <vt:lpwstr/>
      </vt:variant>
      <vt:variant>
        <vt:lpwstr>_Toc447112716</vt:lpwstr>
      </vt:variant>
      <vt:variant>
        <vt:i4>1114165</vt:i4>
      </vt:variant>
      <vt:variant>
        <vt:i4>332</vt:i4>
      </vt:variant>
      <vt:variant>
        <vt:i4>0</vt:i4>
      </vt:variant>
      <vt:variant>
        <vt:i4>5</vt:i4>
      </vt:variant>
      <vt:variant>
        <vt:lpwstr/>
      </vt:variant>
      <vt:variant>
        <vt:lpwstr>_Toc447112715</vt:lpwstr>
      </vt:variant>
      <vt:variant>
        <vt:i4>1114165</vt:i4>
      </vt:variant>
      <vt:variant>
        <vt:i4>326</vt:i4>
      </vt:variant>
      <vt:variant>
        <vt:i4>0</vt:i4>
      </vt:variant>
      <vt:variant>
        <vt:i4>5</vt:i4>
      </vt:variant>
      <vt:variant>
        <vt:lpwstr/>
      </vt:variant>
      <vt:variant>
        <vt:lpwstr>_Toc447112714</vt:lpwstr>
      </vt:variant>
      <vt:variant>
        <vt:i4>1114165</vt:i4>
      </vt:variant>
      <vt:variant>
        <vt:i4>320</vt:i4>
      </vt:variant>
      <vt:variant>
        <vt:i4>0</vt:i4>
      </vt:variant>
      <vt:variant>
        <vt:i4>5</vt:i4>
      </vt:variant>
      <vt:variant>
        <vt:lpwstr/>
      </vt:variant>
      <vt:variant>
        <vt:lpwstr>_Toc447112713</vt:lpwstr>
      </vt:variant>
      <vt:variant>
        <vt:i4>1114165</vt:i4>
      </vt:variant>
      <vt:variant>
        <vt:i4>314</vt:i4>
      </vt:variant>
      <vt:variant>
        <vt:i4>0</vt:i4>
      </vt:variant>
      <vt:variant>
        <vt:i4>5</vt:i4>
      </vt:variant>
      <vt:variant>
        <vt:lpwstr/>
      </vt:variant>
      <vt:variant>
        <vt:lpwstr>_Toc447112712</vt:lpwstr>
      </vt:variant>
      <vt:variant>
        <vt:i4>1114165</vt:i4>
      </vt:variant>
      <vt:variant>
        <vt:i4>308</vt:i4>
      </vt:variant>
      <vt:variant>
        <vt:i4>0</vt:i4>
      </vt:variant>
      <vt:variant>
        <vt:i4>5</vt:i4>
      </vt:variant>
      <vt:variant>
        <vt:lpwstr/>
      </vt:variant>
      <vt:variant>
        <vt:lpwstr>_Toc447112711</vt:lpwstr>
      </vt:variant>
      <vt:variant>
        <vt:i4>1114165</vt:i4>
      </vt:variant>
      <vt:variant>
        <vt:i4>302</vt:i4>
      </vt:variant>
      <vt:variant>
        <vt:i4>0</vt:i4>
      </vt:variant>
      <vt:variant>
        <vt:i4>5</vt:i4>
      </vt:variant>
      <vt:variant>
        <vt:lpwstr/>
      </vt:variant>
      <vt:variant>
        <vt:lpwstr>_Toc447112710</vt:lpwstr>
      </vt:variant>
      <vt:variant>
        <vt:i4>1048629</vt:i4>
      </vt:variant>
      <vt:variant>
        <vt:i4>296</vt:i4>
      </vt:variant>
      <vt:variant>
        <vt:i4>0</vt:i4>
      </vt:variant>
      <vt:variant>
        <vt:i4>5</vt:i4>
      </vt:variant>
      <vt:variant>
        <vt:lpwstr/>
      </vt:variant>
      <vt:variant>
        <vt:lpwstr>_Toc447112709</vt:lpwstr>
      </vt:variant>
      <vt:variant>
        <vt:i4>1048629</vt:i4>
      </vt:variant>
      <vt:variant>
        <vt:i4>290</vt:i4>
      </vt:variant>
      <vt:variant>
        <vt:i4>0</vt:i4>
      </vt:variant>
      <vt:variant>
        <vt:i4>5</vt:i4>
      </vt:variant>
      <vt:variant>
        <vt:lpwstr/>
      </vt:variant>
      <vt:variant>
        <vt:lpwstr>_Toc447112708</vt:lpwstr>
      </vt:variant>
      <vt:variant>
        <vt:i4>1048629</vt:i4>
      </vt:variant>
      <vt:variant>
        <vt:i4>284</vt:i4>
      </vt:variant>
      <vt:variant>
        <vt:i4>0</vt:i4>
      </vt:variant>
      <vt:variant>
        <vt:i4>5</vt:i4>
      </vt:variant>
      <vt:variant>
        <vt:lpwstr/>
      </vt:variant>
      <vt:variant>
        <vt:lpwstr>_Toc447112707</vt:lpwstr>
      </vt:variant>
      <vt:variant>
        <vt:i4>1048629</vt:i4>
      </vt:variant>
      <vt:variant>
        <vt:i4>278</vt:i4>
      </vt:variant>
      <vt:variant>
        <vt:i4>0</vt:i4>
      </vt:variant>
      <vt:variant>
        <vt:i4>5</vt:i4>
      </vt:variant>
      <vt:variant>
        <vt:lpwstr/>
      </vt:variant>
      <vt:variant>
        <vt:lpwstr>_Toc447112706</vt:lpwstr>
      </vt:variant>
      <vt:variant>
        <vt:i4>1048629</vt:i4>
      </vt:variant>
      <vt:variant>
        <vt:i4>272</vt:i4>
      </vt:variant>
      <vt:variant>
        <vt:i4>0</vt:i4>
      </vt:variant>
      <vt:variant>
        <vt:i4>5</vt:i4>
      </vt:variant>
      <vt:variant>
        <vt:lpwstr/>
      </vt:variant>
      <vt:variant>
        <vt:lpwstr>_Toc447112705</vt:lpwstr>
      </vt:variant>
      <vt:variant>
        <vt:i4>1048629</vt:i4>
      </vt:variant>
      <vt:variant>
        <vt:i4>266</vt:i4>
      </vt:variant>
      <vt:variant>
        <vt:i4>0</vt:i4>
      </vt:variant>
      <vt:variant>
        <vt:i4>5</vt:i4>
      </vt:variant>
      <vt:variant>
        <vt:lpwstr/>
      </vt:variant>
      <vt:variant>
        <vt:lpwstr>_Toc447112704</vt:lpwstr>
      </vt:variant>
      <vt:variant>
        <vt:i4>1048629</vt:i4>
      </vt:variant>
      <vt:variant>
        <vt:i4>260</vt:i4>
      </vt:variant>
      <vt:variant>
        <vt:i4>0</vt:i4>
      </vt:variant>
      <vt:variant>
        <vt:i4>5</vt:i4>
      </vt:variant>
      <vt:variant>
        <vt:lpwstr/>
      </vt:variant>
      <vt:variant>
        <vt:lpwstr>_Toc447112703</vt:lpwstr>
      </vt:variant>
      <vt:variant>
        <vt:i4>1048629</vt:i4>
      </vt:variant>
      <vt:variant>
        <vt:i4>254</vt:i4>
      </vt:variant>
      <vt:variant>
        <vt:i4>0</vt:i4>
      </vt:variant>
      <vt:variant>
        <vt:i4>5</vt:i4>
      </vt:variant>
      <vt:variant>
        <vt:lpwstr/>
      </vt:variant>
      <vt:variant>
        <vt:lpwstr>_Toc447112702</vt:lpwstr>
      </vt:variant>
      <vt:variant>
        <vt:i4>1048629</vt:i4>
      </vt:variant>
      <vt:variant>
        <vt:i4>248</vt:i4>
      </vt:variant>
      <vt:variant>
        <vt:i4>0</vt:i4>
      </vt:variant>
      <vt:variant>
        <vt:i4>5</vt:i4>
      </vt:variant>
      <vt:variant>
        <vt:lpwstr/>
      </vt:variant>
      <vt:variant>
        <vt:lpwstr>_Toc447112701</vt:lpwstr>
      </vt:variant>
      <vt:variant>
        <vt:i4>1048629</vt:i4>
      </vt:variant>
      <vt:variant>
        <vt:i4>242</vt:i4>
      </vt:variant>
      <vt:variant>
        <vt:i4>0</vt:i4>
      </vt:variant>
      <vt:variant>
        <vt:i4>5</vt:i4>
      </vt:variant>
      <vt:variant>
        <vt:lpwstr/>
      </vt:variant>
      <vt:variant>
        <vt:lpwstr>_Toc447112700</vt:lpwstr>
      </vt:variant>
      <vt:variant>
        <vt:i4>1638452</vt:i4>
      </vt:variant>
      <vt:variant>
        <vt:i4>236</vt:i4>
      </vt:variant>
      <vt:variant>
        <vt:i4>0</vt:i4>
      </vt:variant>
      <vt:variant>
        <vt:i4>5</vt:i4>
      </vt:variant>
      <vt:variant>
        <vt:lpwstr/>
      </vt:variant>
      <vt:variant>
        <vt:lpwstr>_Toc447112699</vt:lpwstr>
      </vt:variant>
      <vt:variant>
        <vt:i4>1638452</vt:i4>
      </vt:variant>
      <vt:variant>
        <vt:i4>230</vt:i4>
      </vt:variant>
      <vt:variant>
        <vt:i4>0</vt:i4>
      </vt:variant>
      <vt:variant>
        <vt:i4>5</vt:i4>
      </vt:variant>
      <vt:variant>
        <vt:lpwstr/>
      </vt:variant>
      <vt:variant>
        <vt:lpwstr>_Toc447112698</vt:lpwstr>
      </vt:variant>
      <vt:variant>
        <vt:i4>1638452</vt:i4>
      </vt:variant>
      <vt:variant>
        <vt:i4>224</vt:i4>
      </vt:variant>
      <vt:variant>
        <vt:i4>0</vt:i4>
      </vt:variant>
      <vt:variant>
        <vt:i4>5</vt:i4>
      </vt:variant>
      <vt:variant>
        <vt:lpwstr/>
      </vt:variant>
      <vt:variant>
        <vt:lpwstr>_Toc447112697</vt:lpwstr>
      </vt:variant>
      <vt:variant>
        <vt:i4>1638452</vt:i4>
      </vt:variant>
      <vt:variant>
        <vt:i4>218</vt:i4>
      </vt:variant>
      <vt:variant>
        <vt:i4>0</vt:i4>
      </vt:variant>
      <vt:variant>
        <vt:i4>5</vt:i4>
      </vt:variant>
      <vt:variant>
        <vt:lpwstr/>
      </vt:variant>
      <vt:variant>
        <vt:lpwstr>_Toc447112696</vt:lpwstr>
      </vt:variant>
      <vt:variant>
        <vt:i4>1638452</vt:i4>
      </vt:variant>
      <vt:variant>
        <vt:i4>212</vt:i4>
      </vt:variant>
      <vt:variant>
        <vt:i4>0</vt:i4>
      </vt:variant>
      <vt:variant>
        <vt:i4>5</vt:i4>
      </vt:variant>
      <vt:variant>
        <vt:lpwstr/>
      </vt:variant>
      <vt:variant>
        <vt:lpwstr>_Toc447112695</vt:lpwstr>
      </vt:variant>
      <vt:variant>
        <vt:i4>1638452</vt:i4>
      </vt:variant>
      <vt:variant>
        <vt:i4>206</vt:i4>
      </vt:variant>
      <vt:variant>
        <vt:i4>0</vt:i4>
      </vt:variant>
      <vt:variant>
        <vt:i4>5</vt:i4>
      </vt:variant>
      <vt:variant>
        <vt:lpwstr/>
      </vt:variant>
      <vt:variant>
        <vt:lpwstr>_Toc447112694</vt:lpwstr>
      </vt:variant>
      <vt:variant>
        <vt:i4>1638452</vt:i4>
      </vt:variant>
      <vt:variant>
        <vt:i4>200</vt:i4>
      </vt:variant>
      <vt:variant>
        <vt:i4>0</vt:i4>
      </vt:variant>
      <vt:variant>
        <vt:i4>5</vt:i4>
      </vt:variant>
      <vt:variant>
        <vt:lpwstr/>
      </vt:variant>
      <vt:variant>
        <vt:lpwstr>_Toc447112693</vt:lpwstr>
      </vt:variant>
      <vt:variant>
        <vt:i4>1638452</vt:i4>
      </vt:variant>
      <vt:variant>
        <vt:i4>194</vt:i4>
      </vt:variant>
      <vt:variant>
        <vt:i4>0</vt:i4>
      </vt:variant>
      <vt:variant>
        <vt:i4>5</vt:i4>
      </vt:variant>
      <vt:variant>
        <vt:lpwstr/>
      </vt:variant>
      <vt:variant>
        <vt:lpwstr>_Toc447112692</vt:lpwstr>
      </vt:variant>
      <vt:variant>
        <vt:i4>1638452</vt:i4>
      </vt:variant>
      <vt:variant>
        <vt:i4>188</vt:i4>
      </vt:variant>
      <vt:variant>
        <vt:i4>0</vt:i4>
      </vt:variant>
      <vt:variant>
        <vt:i4>5</vt:i4>
      </vt:variant>
      <vt:variant>
        <vt:lpwstr/>
      </vt:variant>
      <vt:variant>
        <vt:lpwstr>_Toc447112691</vt:lpwstr>
      </vt:variant>
      <vt:variant>
        <vt:i4>1638452</vt:i4>
      </vt:variant>
      <vt:variant>
        <vt:i4>182</vt:i4>
      </vt:variant>
      <vt:variant>
        <vt:i4>0</vt:i4>
      </vt:variant>
      <vt:variant>
        <vt:i4>5</vt:i4>
      </vt:variant>
      <vt:variant>
        <vt:lpwstr/>
      </vt:variant>
      <vt:variant>
        <vt:lpwstr>_Toc447112690</vt:lpwstr>
      </vt:variant>
      <vt:variant>
        <vt:i4>1572916</vt:i4>
      </vt:variant>
      <vt:variant>
        <vt:i4>176</vt:i4>
      </vt:variant>
      <vt:variant>
        <vt:i4>0</vt:i4>
      </vt:variant>
      <vt:variant>
        <vt:i4>5</vt:i4>
      </vt:variant>
      <vt:variant>
        <vt:lpwstr/>
      </vt:variant>
      <vt:variant>
        <vt:lpwstr>_Toc447112689</vt:lpwstr>
      </vt:variant>
      <vt:variant>
        <vt:i4>1572916</vt:i4>
      </vt:variant>
      <vt:variant>
        <vt:i4>170</vt:i4>
      </vt:variant>
      <vt:variant>
        <vt:i4>0</vt:i4>
      </vt:variant>
      <vt:variant>
        <vt:i4>5</vt:i4>
      </vt:variant>
      <vt:variant>
        <vt:lpwstr/>
      </vt:variant>
      <vt:variant>
        <vt:lpwstr>_Toc447112688</vt:lpwstr>
      </vt:variant>
      <vt:variant>
        <vt:i4>1572916</vt:i4>
      </vt:variant>
      <vt:variant>
        <vt:i4>164</vt:i4>
      </vt:variant>
      <vt:variant>
        <vt:i4>0</vt:i4>
      </vt:variant>
      <vt:variant>
        <vt:i4>5</vt:i4>
      </vt:variant>
      <vt:variant>
        <vt:lpwstr/>
      </vt:variant>
      <vt:variant>
        <vt:lpwstr>_Toc447112687</vt:lpwstr>
      </vt:variant>
      <vt:variant>
        <vt:i4>1572916</vt:i4>
      </vt:variant>
      <vt:variant>
        <vt:i4>158</vt:i4>
      </vt:variant>
      <vt:variant>
        <vt:i4>0</vt:i4>
      </vt:variant>
      <vt:variant>
        <vt:i4>5</vt:i4>
      </vt:variant>
      <vt:variant>
        <vt:lpwstr/>
      </vt:variant>
      <vt:variant>
        <vt:lpwstr>_Toc447112686</vt:lpwstr>
      </vt:variant>
      <vt:variant>
        <vt:i4>1572916</vt:i4>
      </vt:variant>
      <vt:variant>
        <vt:i4>152</vt:i4>
      </vt:variant>
      <vt:variant>
        <vt:i4>0</vt:i4>
      </vt:variant>
      <vt:variant>
        <vt:i4>5</vt:i4>
      </vt:variant>
      <vt:variant>
        <vt:lpwstr/>
      </vt:variant>
      <vt:variant>
        <vt:lpwstr>_Toc447112685</vt:lpwstr>
      </vt:variant>
      <vt:variant>
        <vt:i4>1572916</vt:i4>
      </vt:variant>
      <vt:variant>
        <vt:i4>146</vt:i4>
      </vt:variant>
      <vt:variant>
        <vt:i4>0</vt:i4>
      </vt:variant>
      <vt:variant>
        <vt:i4>5</vt:i4>
      </vt:variant>
      <vt:variant>
        <vt:lpwstr/>
      </vt:variant>
      <vt:variant>
        <vt:lpwstr>_Toc447112684</vt:lpwstr>
      </vt:variant>
      <vt:variant>
        <vt:i4>1572916</vt:i4>
      </vt:variant>
      <vt:variant>
        <vt:i4>140</vt:i4>
      </vt:variant>
      <vt:variant>
        <vt:i4>0</vt:i4>
      </vt:variant>
      <vt:variant>
        <vt:i4>5</vt:i4>
      </vt:variant>
      <vt:variant>
        <vt:lpwstr/>
      </vt:variant>
      <vt:variant>
        <vt:lpwstr>_Toc447112683</vt:lpwstr>
      </vt:variant>
      <vt:variant>
        <vt:i4>1572916</vt:i4>
      </vt:variant>
      <vt:variant>
        <vt:i4>134</vt:i4>
      </vt:variant>
      <vt:variant>
        <vt:i4>0</vt:i4>
      </vt:variant>
      <vt:variant>
        <vt:i4>5</vt:i4>
      </vt:variant>
      <vt:variant>
        <vt:lpwstr/>
      </vt:variant>
      <vt:variant>
        <vt:lpwstr>_Toc447112682</vt:lpwstr>
      </vt:variant>
      <vt:variant>
        <vt:i4>1572916</vt:i4>
      </vt:variant>
      <vt:variant>
        <vt:i4>128</vt:i4>
      </vt:variant>
      <vt:variant>
        <vt:i4>0</vt:i4>
      </vt:variant>
      <vt:variant>
        <vt:i4>5</vt:i4>
      </vt:variant>
      <vt:variant>
        <vt:lpwstr/>
      </vt:variant>
      <vt:variant>
        <vt:lpwstr>_Toc447112681</vt:lpwstr>
      </vt:variant>
      <vt:variant>
        <vt:i4>1572916</vt:i4>
      </vt:variant>
      <vt:variant>
        <vt:i4>122</vt:i4>
      </vt:variant>
      <vt:variant>
        <vt:i4>0</vt:i4>
      </vt:variant>
      <vt:variant>
        <vt:i4>5</vt:i4>
      </vt:variant>
      <vt:variant>
        <vt:lpwstr/>
      </vt:variant>
      <vt:variant>
        <vt:lpwstr>_Toc447112680</vt:lpwstr>
      </vt:variant>
      <vt:variant>
        <vt:i4>1507380</vt:i4>
      </vt:variant>
      <vt:variant>
        <vt:i4>116</vt:i4>
      </vt:variant>
      <vt:variant>
        <vt:i4>0</vt:i4>
      </vt:variant>
      <vt:variant>
        <vt:i4>5</vt:i4>
      </vt:variant>
      <vt:variant>
        <vt:lpwstr/>
      </vt:variant>
      <vt:variant>
        <vt:lpwstr>_Toc447112679</vt:lpwstr>
      </vt:variant>
      <vt:variant>
        <vt:i4>1507380</vt:i4>
      </vt:variant>
      <vt:variant>
        <vt:i4>110</vt:i4>
      </vt:variant>
      <vt:variant>
        <vt:i4>0</vt:i4>
      </vt:variant>
      <vt:variant>
        <vt:i4>5</vt:i4>
      </vt:variant>
      <vt:variant>
        <vt:lpwstr/>
      </vt:variant>
      <vt:variant>
        <vt:lpwstr>_Toc447112678</vt:lpwstr>
      </vt:variant>
      <vt:variant>
        <vt:i4>1507380</vt:i4>
      </vt:variant>
      <vt:variant>
        <vt:i4>104</vt:i4>
      </vt:variant>
      <vt:variant>
        <vt:i4>0</vt:i4>
      </vt:variant>
      <vt:variant>
        <vt:i4>5</vt:i4>
      </vt:variant>
      <vt:variant>
        <vt:lpwstr/>
      </vt:variant>
      <vt:variant>
        <vt:lpwstr>_Toc447112677</vt:lpwstr>
      </vt:variant>
      <vt:variant>
        <vt:i4>1507380</vt:i4>
      </vt:variant>
      <vt:variant>
        <vt:i4>98</vt:i4>
      </vt:variant>
      <vt:variant>
        <vt:i4>0</vt:i4>
      </vt:variant>
      <vt:variant>
        <vt:i4>5</vt:i4>
      </vt:variant>
      <vt:variant>
        <vt:lpwstr/>
      </vt:variant>
      <vt:variant>
        <vt:lpwstr>_Toc447112676</vt:lpwstr>
      </vt:variant>
      <vt:variant>
        <vt:i4>1507380</vt:i4>
      </vt:variant>
      <vt:variant>
        <vt:i4>92</vt:i4>
      </vt:variant>
      <vt:variant>
        <vt:i4>0</vt:i4>
      </vt:variant>
      <vt:variant>
        <vt:i4>5</vt:i4>
      </vt:variant>
      <vt:variant>
        <vt:lpwstr/>
      </vt:variant>
      <vt:variant>
        <vt:lpwstr>_Toc447112675</vt:lpwstr>
      </vt:variant>
      <vt:variant>
        <vt:i4>1507380</vt:i4>
      </vt:variant>
      <vt:variant>
        <vt:i4>86</vt:i4>
      </vt:variant>
      <vt:variant>
        <vt:i4>0</vt:i4>
      </vt:variant>
      <vt:variant>
        <vt:i4>5</vt:i4>
      </vt:variant>
      <vt:variant>
        <vt:lpwstr/>
      </vt:variant>
      <vt:variant>
        <vt:lpwstr>_Toc447112674</vt:lpwstr>
      </vt:variant>
      <vt:variant>
        <vt:i4>1507380</vt:i4>
      </vt:variant>
      <vt:variant>
        <vt:i4>80</vt:i4>
      </vt:variant>
      <vt:variant>
        <vt:i4>0</vt:i4>
      </vt:variant>
      <vt:variant>
        <vt:i4>5</vt:i4>
      </vt:variant>
      <vt:variant>
        <vt:lpwstr/>
      </vt:variant>
      <vt:variant>
        <vt:lpwstr>_Toc447112673</vt:lpwstr>
      </vt:variant>
      <vt:variant>
        <vt:i4>1507380</vt:i4>
      </vt:variant>
      <vt:variant>
        <vt:i4>74</vt:i4>
      </vt:variant>
      <vt:variant>
        <vt:i4>0</vt:i4>
      </vt:variant>
      <vt:variant>
        <vt:i4>5</vt:i4>
      </vt:variant>
      <vt:variant>
        <vt:lpwstr/>
      </vt:variant>
      <vt:variant>
        <vt:lpwstr>_Toc447112672</vt:lpwstr>
      </vt:variant>
      <vt:variant>
        <vt:i4>1507380</vt:i4>
      </vt:variant>
      <vt:variant>
        <vt:i4>68</vt:i4>
      </vt:variant>
      <vt:variant>
        <vt:i4>0</vt:i4>
      </vt:variant>
      <vt:variant>
        <vt:i4>5</vt:i4>
      </vt:variant>
      <vt:variant>
        <vt:lpwstr/>
      </vt:variant>
      <vt:variant>
        <vt:lpwstr>_Toc447112671</vt:lpwstr>
      </vt:variant>
      <vt:variant>
        <vt:i4>1507380</vt:i4>
      </vt:variant>
      <vt:variant>
        <vt:i4>62</vt:i4>
      </vt:variant>
      <vt:variant>
        <vt:i4>0</vt:i4>
      </vt:variant>
      <vt:variant>
        <vt:i4>5</vt:i4>
      </vt:variant>
      <vt:variant>
        <vt:lpwstr/>
      </vt:variant>
      <vt:variant>
        <vt:lpwstr>_Toc447112670</vt:lpwstr>
      </vt:variant>
      <vt:variant>
        <vt:i4>1441844</vt:i4>
      </vt:variant>
      <vt:variant>
        <vt:i4>56</vt:i4>
      </vt:variant>
      <vt:variant>
        <vt:i4>0</vt:i4>
      </vt:variant>
      <vt:variant>
        <vt:i4>5</vt:i4>
      </vt:variant>
      <vt:variant>
        <vt:lpwstr/>
      </vt:variant>
      <vt:variant>
        <vt:lpwstr>_Toc447112669</vt:lpwstr>
      </vt:variant>
      <vt:variant>
        <vt:i4>1441844</vt:i4>
      </vt:variant>
      <vt:variant>
        <vt:i4>50</vt:i4>
      </vt:variant>
      <vt:variant>
        <vt:i4>0</vt:i4>
      </vt:variant>
      <vt:variant>
        <vt:i4>5</vt:i4>
      </vt:variant>
      <vt:variant>
        <vt:lpwstr/>
      </vt:variant>
      <vt:variant>
        <vt:lpwstr>_Toc447112668</vt:lpwstr>
      </vt:variant>
      <vt:variant>
        <vt:i4>1441844</vt:i4>
      </vt:variant>
      <vt:variant>
        <vt:i4>44</vt:i4>
      </vt:variant>
      <vt:variant>
        <vt:i4>0</vt:i4>
      </vt:variant>
      <vt:variant>
        <vt:i4>5</vt:i4>
      </vt:variant>
      <vt:variant>
        <vt:lpwstr/>
      </vt:variant>
      <vt:variant>
        <vt:lpwstr>_Toc447112667</vt:lpwstr>
      </vt:variant>
      <vt:variant>
        <vt:i4>1441844</vt:i4>
      </vt:variant>
      <vt:variant>
        <vt:i4>38</vt:i4>
      </vt:variant>
      <vt:variant>
        <vt:i4>0</vt:i4>
      </vt:variant>
      <vt:variant>
        <vt:i4>5</vt:i4>
      </vt:variant>
      <vt:variant>
        <vt:lpwstr/>
      </vt:variant>
      <vt:variant>
        <vt:lpwstr>_Toc447112666</vt:lpwstr>
      </vt:variant>
      <vt:variant>
        <vt:i4>1441844</vt:i4>
      </vt:variant>
      <vt:variant>
        <vt:i4>32</vt:i4>
      </vt:variant>
      <vt:variant>
        <vt:i4>0</vt:i4>
      </vt:variant>
      <vt:variant>
        <vt:i4>5</vt:i4>
      </vt:variant>
      <vt:variant>
        <vt:lpwstr/>
      </vt:variant>
      <vt:variant>
        <vt:lpwstr>_Toc447112665</vt:lpwstr>
      </vt:variant>
      <vt:variant>
        <vt:i4>1441844</vt:i4>
      </vt:variant>
      <vt:variant>
        <vt:i4>26</vt:i4>
      </vt:variant>
      <vt:variant>
        <vt:i4>0</vt:i4>
      </vt:variant>
      <vt:variant>
        <vt:i4>5</vt:i4>
      </vt:variant>
      <vt:variant>
        <vt:lpwstr/>
      </vt:variant>
      <vt:variant>
        <vt:lpwstr>_Toc447112664</vt:lpwstr>
      </vt:variant>
      <vt:variant>
        <vt:i4>1441844</vt:i4>
      </vt:variant>
      <vt:variant>
        <vt:i4>20</vt:i4>
      </vt:variant>
      <vt:variant>
        <vt:i4>0</vt:i4>
      </vt:variant>
      <vt:variant>
        <vt:i4>5</vt:i4>
      </vt:variant>
      <vt:variant>
        <vt:lpwstr/>
      </vt:variant>
      <vt:variant>
        <vt:lpwstr>_Toc447112663</vt:lpwstr>
      </vt:variant>
      <vt:variant>
        <vt:i4>1441844</vt:i4>
      </vt:variant>
      <vt:variant>
        <vt:i4>14</vt:i4>
      </vt:variant>
      <vt:variant>
        <vt:i4>0</vt:i4>
      </vt:variant>
      <vt:variant>
        <vt:i4>5</vt:i4>
      </vt:variant>
      <vt:variant>
        <vt:lpwstr/>
      </vt:variant>
      <vt:variant>
        <vt:lpwstr>_Toc447112662</vt:lpwstr>
      </vt:variant>
      <vt:variant>
        <vt:i4>1441844</vt:i4>
      </vt:variant>
      <vt:variant>
        <vt:i4>8</vt:i4>
      </vt:variant>
      <vt:variant>
        <vt:i4>0</vt:i4>
      </vt:variant>
      <vt:variant>
        <vt:i4>5</vt:i4>
      </vt:variant>
      <vt:variant>
        <vt:lpwstr/>
      </vt:variant>
      <vt:variant>
        <vt:lpwstr>_Toc447112661</vt:lpwstr>
      </vt:variant>
      <vt:variant>
        <vt:i4>1441844</vt:i4>
      </vt:variant>
      <vt:variant>
        <vt:i4>2</vt:i4>
      </vt:variant>
      <vt:variant>
        <vt:i4>0</vt:i4>
      </vt:variant>
      <vt:variant>
        <vt:i4>5</vt:i4>
      </vt:variant>
      <vt:variant>
        <vt:lpwstr/>
      </vt:variant>
      <vt:variant>
        <vt:lpwstr>_Toc447112660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Jiri Muller</cp:lastModifiedBy>
  <cp:revision>9</cp:revision>
  <cp:lastPrinted>2020-08-31T20:37:00Z</cp:lastPrinted>
  <dcterms:created xsi:type="dcterms:W3CDTF">2020-09-14T13:32:00Z</dcterms:created>
  <dcterms:modified xsi:type="dcterms:W3CDTF">2020-09-15T16:43:00Z</dcterms:modified>
</cp:coreProperties>
</file>